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2B" w:rsidRPr="00890402" w:rsidRDefault="00710B2B" w:rsidP="00F9206D">
      <w:pPr>
        <w:pStyle w:val="LineaTitulo"/>
      </w:pPr>
      <w:r w:rsidRPr="00890402">
        <w:t>UNIVERSIDAD DE LOS ANDES</w:t>
      </w:r>
    </w:p>
    <w:p w:rsidR="00710B2B" w:rsidRDefault="00710B2B" w:rsidP="00F9206D">
      <w:pPr>
        <w:pStyle w:val="LineaTitulo"/>
      </w:pPr>
      <w:r w:rsidRPr="00890402">
        <w:t>FACULTAD DE HUMANIDADES Y EDUCACIÓN</w:t>
      </w:r>
    </w:p>
    <w:p w:rsidR="007A1C24" w:rsidRPr="00890402" w:rsidRDefault="007A1C24" w:rsidP="00F9206D">
      <w:pPr>
        <w:pStyle w:val="LineaTitulo"/>
      </w:pPr>
      <w:r w:rsidRPr="006630AC">
        <w:t>ESCUELA</w:t>
      </w:r>
      <w:r>
        <w:t xml:space="preserve"> DE EDUCACIÓN</w:t>
      </w:r>
    </w:p>
    <w:p w:rsidR="00962FBE" w:rsidRDefault="00710B2B" w:rsidP="00F9206D">
      <w:pPr>
        <w:pStyle w:val="LineaTitulo"/>
      </w:pPr>
      <w:r w:rsidRPr="00890402">
        <w:t>MENCIÓN CIENCIAS FÍSICO-NATURALES</w:t>
      </w:r>
    </w:p>
    <w:p w:rsidR="00962FBE" w:rsidRPr="00F9206D" w:rsidRDefault="004920C4" w:rsidP="00F9206D">
      <w:pPr>
        <w:pStyle w:val="Subtitulo"/>
      </w:pPr>
      <w:r w:rsidRPr="00F9206D">
        <w:t>Material Educativo</w:t>
      </w:r>
      <w:r w:rsidR="000B4896" w:rsidRPr="00F9206D">
        <w:t xml:space="preserve"> Computarizado </w:t>
      </w:r>
      <w:r w:rsidR="00D53DB5" w:rsidRPr="00F9206D">
        <w:t xml:space="preserve">para el </w:t>
      </w:r>
      <w:r w:rsidR="00C54158" w:rsidRPr="00F9206D">
        <w:t xml:space="preserve">Aprendizaje </w:t>
      </w:r>
      <w:r w:rsidR="008913B1" w:rsidRPr="00F9206D">
        <w:t>del Sistema Endocrino en Estudiantes</w:t>
      </w:r>
      <w:r w:rsidR="00C54158" w:rsidRPr="00F9206D">
        <w:t xml:space="preserve"> de 2do año de Educación Media General</w:t>
      </w:r>
    </w:p>
    <w:p w:rsidR="00710B2B" w:rsidRPr="00A03415" w:rsidRDefault="008A52D3" w:rsidP="008A52D3">
      <w:pPr>
        <w:tabs>
          <w:tab w:val="left" w:pos="345"/>
          <w:tab w:val="left" w:pos="2460"/>
        </w:tabs>
        <w:spacing w:before="120"/>
        <w:jc w:val="center"/>
        <w:rPr>
          <w:b/>
          <w:shd w:val="clear" w:color="auto" w:fill="FFFFFF"/>
          <w:lang w:val="es-ES"/>
        </w:rPr>
      </w:pPr>
      <w:r w:rsidRPr="00A03415">
        <w:rPr>
          <w:b/>
          <w:shd w:val="clear" w:color="auto" w:fill="FFFFFF"/>
          <w:lang w:val="es-ES"/>
        </w:rPr>
        <w:t>Autoras</w:t>
      </w:r>
      <w:r w:rsidR="00FD37E0" w:rsidRPr="00A03415">
        <w:rPr>
          <w:b/>
          <w:shd w:val="clear" w:color="auto" w:fill="FFFFFF"/>
          <w:lang w:val="es-ES"/>
        </w:rPr>
        <w:t>: Yrene Dávila</w:t>
      </w:r>
      <w:r w:rsidR="0065007A">
        <w:rPr>
          <w:b/>
          <w:shd w:val="clear" w:color="auto" w:fill="FFFFFF"/>
          <w:lang w:val="es-ES"/>
        </w:rPr>
        <w:t xml:space="preserve"> y Fatima Fernández</w:t>
      </w:r>
    </w:p>
    <w:p w:rsidR="00710B2B" w:rsidRPr="00A03415" w:rsidRDefault="00710B2B" w:rsidP="002C2249">
      <w:pPr>
        <w:tabs>
          <w:tab w:val="left" w:pos="345"/>
          <w:tab w:val="left" w:pos="2460"/>
        </w:tabs>
        <w:spacing w:before="120"/>
        <w:jc w:val="center"/>
        <w:rPr>
          <w:b/>
          <w:shd w:val="clear" w:color="auto" w:fill="FFFFFF"/>
        </w:rPr>
      </w:pPr>
      <w:r w:rsidRPr="00A03415">
        <w:rPr>
          <w:b/>
          <w:shd w:val="clear" w:color="auto" w:fill="FFFFFF"/>
        </w:rPr>
        <w:t>Tutora:</w:t>
      </w:r>
      <w:r w:rsidR="0065007A">
        <w:rPr>
          <w:b/>
          <w:shd w:val="clear" w:color="auto" w:fill="FFFFFF"/>
        </w:rPr>
        <w:t xml:space="preserve"> Prof.</w:t>
      </w:r>
      <w:r w:rsidR="00F60509">
        <w:rPr>
          <w:b/>
          <w:shd w:val="clear" w:color="auto" w:fill="FFFFFF"/>
        </w:rPr>
        <w:t xml:space="preserve"> </w:t>
      </w:r>
      <w:r w:rsidR="00890402" w:rsidRPr="00A03415">
        <w:rPr>
          <w:b/>
          <w:shd w:val="clear" w:color="auto" w:fill="FFFFFF"/>
        </w:rPr>
        <w:t xml:space="preserve">Carla </w:t>
      </w:r>
      <w:bookmarkStart w:id="0" w:name="_GoBack"/>
      <w:bookmarkEnd w:id="0"/>
      <w:r w:rsidRPr="00A03415">
        <w:rPr>
          <w:b/>
          <w:shd w:val="clear" w:color="auto" w:fill="FFFFFF"/>
        </w:rPr>
        <w:t>Vane</w:t>
      </w:r>
      <w:r w:rsidR="00DC1D7E" w:rsidRPr="00A03415">
        <w:rPr>
          <w:b/>
          <w:shd w:val="clear" w:color="auto" w:fill="FFFFFF"/>
        </w:rPr>
        <w:t>s</w:t>
      </w:r>
      <w:r w:rsidRPr="00A03415">
        <w:rPr>
          <w:b/>
          <w:shd w:val="clear" w:color="auto" w:fill="FFFFFF"/>
        </w:rPr>
        <w:t>sa Pacheco</w:t>
      </w:r>
      <w:r w:rsidR="0065007A">
        <w:rPr>
          <w:b/>
          <w:shd w:val="clear" w:color="auto" w:fill="FFFFFF"/>
        </w:rPr>
        <w:t xml:space="preserve"> (MSc)</w:t>
      </w:r>
    </w:p>
    <w:p w:rsidR="00422C61" w:rsidRPr="00A03415" w:rsidRDefault="00903AD9" w:rsidP="00422C61">
      <w:pPr>
        <w:tabs>
          <w:tab w:val="left" w:pos="345"/>
          <w:tab w:val="left" w:pos="2460"/>
        </w:tabs>
        <w:spacing w:before="120"/>
        <w:jc w:val="center"/>
        <w:rPr>
          <w:b/>
        </w:rPr>
      </w:pPr>
      <w:r w:rsidRPr="00A03415">
        <w:rPr>
          <w:b/>
        </w:rPr>
        <w:t>Asesor</w:t>
      </w:r>
      <w:r w:rsidR="002C2249" w:rsidRPr="00A03415">
        <w:rPr>
          <w:b/>
        </w:rPr>
        <w:t xml:space="preserve">: </w:t>
      </w:r>
      <w:r w:rsidR="0065007A">
        <w:rPr>
          <w:b/>
        </w:rPr>
        <w:t xml:space="preserve">Prof. </w:t>
      </w:r>
      <w:r w:rsidR="002C2249" w:rsidRPr="00A03415">
        <w:rPr>
          <w:b/>
        </w:rPr>
        <w:t>Jean Carlos Zambrano</w:t>
      </w:r>
    </w:p>
    <w:p w:rsidR="00422C61" w:rsidRPr="000A032C" w:rsidRDefault="00422C61" w:rsidP="00422C61">
      <w:pPr>
        <w:tabs>
          <w:tab w:val="left" w:pos="345"/>
          <w:tab w:val="left" w:pos="2460"/>
        </w:tabs>
        <w:spacing w:before="120"/>
        <w:jc w:val="center"/>
      </w:pPr>
    </w:p>
    <w:p w:rsidR="00710B2B" w:rsidRPr="00A03415" w:rsidRDefault="00422C61" w:rsidP="00710B2B">
      <w:pPr>
        <w:tabs>
          <w:tab w:val="left" w:pos="345"/>
          <w:tab w:val="left" w:pos="2460"/>
        </w:tabs>
        <w:spacing w:before="120"/>
        <w:jc w:val="center"/>
        <w:rPr>
          <w:b/>
          <w:shd w:val="clear" w:color="auto" w:fill="FFFFFF"/>
        </w:rPr>
      </w:pPr>
      <w:r w:rsidRPr="00A03415">
        <w:rPr>
          <w:b/>
          <w:shd w:val="clear" w:color="auto" w:fill="FFFFFF"/>
        </w:rPr>
        <w:t>M</w:t>
      </w:r>
      <w:r w:rsidR="00E5203F" w:rsidRPr="00A03415">
        <w:rPr>
          <w:b/>
          <w:shd w:val="clear" w:color="auto" w:fill="FFFFFF"/>
        </w:rPr>
        <w:t>érida, 20</w:t>
      </w:r>
      <w:r w:rsidRPr="00A03415">
        <w:rPr>
          <w:b/>
          <w:shd w:val="clear" w:color="auto" w:fill="FFFFFF"/>
        </w:rPr>
        <w:t xml:space="preserve"> de noviembre del 2015</w:t>
      </w:r>
    </w:p>
    <w:p w:rsidR="00422C61" w:rsidRPr="00422C61" w:rsidRDefault="00422C61" w:rsidP="00710B2B">
      <w:pPr>
        <w:tabs>
          <w:tab w:val="left" w:pos="345"/>
          <w:tab w:val="left" w:pos="2460"/>
        </w:tabs>
        <w:spacing w:before="120"/>
        <w:jc w:val="center"/>
        <w:rPr>
          <w:shd w:val="clear" w:color="auto" w:fill="FFFFFF"/>
        </w:rPr>
      </w:pPr>
    </w:p>
    <w:p w:rsidR="00C1471B" w:rsidRPr="00422C61" w:rsidRDefault="00C1471B" w:rsidP="000B4896">
      <w:pPr>
        <w:tabs>
          <w:tab w:val="left" w:pos="345"/>
          <w:tab w:val="left" w:pos="2460"/>
        </w:tabs>
        <w:rPr>
          <w:b/>
          <w:sz w:val="22"/>
          <w:szCs w:val="22"/>
        </w:rPr>
      </w:pPr>
    </w:p>
    <w:p w:rsidR="004A20BE" w:rsidRPr="004A20BE" w:rsidRDefault="00226C30" w:rsidP="00226C30">
      <w:pPr>
        <w:tabs>
          <w:tab w:val="left" w:pos="345"/>
          <w:tab w:val="left" w:pos="2460"/>
          <w:tab w:val="center" w:pos="4677"/>
          <w:tab w:val="left" w:pos="8520"/>
        </w:tabs>
        <w:rPr>
          <w:b/>
        </w:rPr>
      </w:pPr>
      <w:r>
        <w:rPr>
          <w:b/>
        </w:rPr>
        <w:tab/>
      </w:r>
      <w:r>
        <w:rPr>
          <w:b/>
        </w:rPr>
        <w:tab/>
      </w:r>
      <w:r>
        <w:rPr>
          <w:b/>
        </w:rPr>
        <w:tab/>
      </w:r>
      <w:r w:rsidR="00943236" w:rsidRPr="00426A3E">
        <w:rPr>
          <w:b/>
        </w:rPr>
        <w:t>CAPÍTULO I</w:t>
      </w:r>
    </w:p>
    <w:p w:rsidR="004A20BE" w:rsidRPr="004A20BE" w:rsidRDefault="004A20BE" w:rsidP="00E0568A">
      <w:pPr>
        <w:tabs>
          <w:tab w:val="left" w:pos="345"/>
          <w:tab w:val="left" w:pos="2460"/>
        </w:tabs>
        <w:spacing w:line="360" w:lineRule="auto"/>
        <w:jc w:val="center"/>
        <w:rPr>
          <w:b/>
        </w:rPr>
      </w:pPr>
      <w:r w:rsidRPr="004A20BE">
        <w:rPr>
          <w:b/>
        </w:rPr>
        <w:t>Problema</w:t>
      </w:r>
      <w:r w:rsidR="00C3368B">
        <w:rPr>
          <w:b/>
        </w:rPr>
        <w:t xml:space="preserve"> de Investigación</w:t>
      </w:r>
    </w:p>
    <w:p w:rsidR="008D54EF" w:rsidRDefault="004A20BE" w:rsidP="00E0568A">
      <w:pPr>
        <w:tabs>
          <w:tab w:val="left" w:pos="345"/>
          <w:tab w:val="left" w:pos="2460"/>
        </w:tabs>
        <w:spacing w:line="360" w:lineRule="auto"/>
        <w:jc w:val="both"/>
      </w:pPr>
      <w:r w:rsidRPr="004A20BE">
        <w:t>En este cap</w:t>
      </w:r>
      <w:r>
        <w:t>ítulo s</w:t>
      </w:r>
      <w:r w:rsidR="009B7216">
        <w:t xml:space="preserve">e presenta </w:t>
      </w:r>
      <w:r w:rsidRPr="004A20BE">
        <w:t>e</w:t>
      </w:r>
      <w:r w:rsidR="009B7216">
        <w:t>l</w:t>
      </w:r>
      <w:r w:rsidR="00F62F2F">
        <w:t xml:space="preserve"> planteamiento del problema</w:t>
      </w:r>
      <w:r>
        <w:t xml:space="preserve">, </w:t>
      </w:r>
      <w:r w:rsidRPr="004A20BE">
        <w:t>la</w:t>
      </w:r>
      <w:r w:rsidR="00C005BC">
        <w:t>s preguntas que orientarán la</w:t>
      </w:r>
      <w:r w:rsidR="00DC4FAF">
        <w:t xml:space="preserve"> investigación, los objetivos de la misma y la justificación.</w:t>
      </w:r>
    </w:p>
    <w:p w:rsidR="002C2384" w:rsidRDefault="002C2384" w:rsidP="006A22EE">
      <w:pPr>
        <w:pStyle w:val="Sinespaciado"/>
        <w:spacing w:line="360" w:lineRule="auto"/>
        <w:rPr>
          <w:rFonts w:ascii="Times New Roman" w:hAnsi="Times New Roman"/>
          <w:b/>
          <w:sz w:val="24"/>
          <w:szCs w:val="24"/>
        </w:rPr>
      </w:pPr>
    </w:p>
    <w:p w:rsidR="00226C30" w:rsidRPr="009917B0" w:rsidRDefault="004A6359" w:rsidP="00226C30">
      <w:pPr>
        <w:pStyle w:val="Sinespaciado"/>
        <w:spacing w:line="360" w:lineRule="auto"/>
        <w:jc w:val="center"/>
        <w:rPr>
          <w:rFonts w:ascii="Times New Roman" w:hAnsi="Times New Roman"/>
          <w:b/>
          <w:sz w:val="24"/>
          <w:szCs w:val="24"/>
        </w:rPr>
      </w:pPr>
      <w:r w:rsidRPr="00426A3E">
        <w:rPr>
          <w:rFonts w:ascii="Times New Roman" w:hAnsi="Times New Roman"/>
          <w:b/>
          <w:sz w:val="24"/>
          <w:szCs w:val="24"/>
        </w:rPr>
        <w:t>Planteamiento del Problema</w:t>
      </w:r>
    </w:p>
    <w:p w:rsidR="004736AE" w:rsidRPr="00795F87" w:rsidRDefault="00943236" w:rsidP="00E0568A">
      <w:pPr>
        <w:spacing w:line="360" w:lineRule="auto"/>
        <w:ind w:firstLine="567"/>
        <w:jc w:val="both"/>
      </w:pPr>
      <w:r w:rsidRPr="00426A3E">
        <w:t xml:space="preserve">A lo largo de la </w:t>
      </w:r>
      <w:r w:rsidR="00781E02">
        <w:t xml:space="preserve">historia </w:t>
      </w:r>
      <w:r w:rsidR="003273C8">
        <w:t xml:space="preserve">la </w:t>
      </w:r>
      <w:r w:rsidRPr="00426A3E">
        <w:t>socied</w:t>
      </w:r>
      <w:r w:rsidR="000A032C">
        <w:t>ad ha vivido diferentes cambios</w:t>
      </w:r>
      <w:r w:rsidRPr="00426A3E">
        <w:t xml:space="preserve"> soc</w:t>
      </w:r>
      <w:r w:rsidR="00D733D0" w:rsidRPr="00426A3E">
        <w:t>iales, científicos</w:t>
      </w:r>
      <w:r w:rsidR="00560BAE" w:rsidRPr="00426A3E">
        <w:t xml:space="preserve"> y tecnológicos, </w:t>
      </w:r>
      <w:r w:rsidR="0057708B">
        <w:t>los cuales han tenido</w:t>
      </w:r>
      <w:r w:rsidR="00E56515" w:rsidRPr="00426A3E">
        <w:t xml:space="preserve"> una gran influencia en la educación</w:t>
      </w:r>
      <w:r w:rsidR="0057708B">
        <w:t xml:space="preserve">; </w:t>
      </w:r>
      <w:r w:rsidR="00E56515" w:rsidRPr="00426A3E">
        <w:t xml:space="preserve">por lo que consideramos que </w:t>
      </w:r>
      <w:r w:rsidR="00560BAE" w:rsidRPr="00426A3E">
        <w:t xml:space="preserve">el sistema educativo </w:t>
      </w:r>
      <w:r w:rsidR="00C27E36">
        <w:t xml:space="preserve">debe ir unido a dichos cambios </w:t>
      </w:r>
      <w:r w:rsidR="00560BAE" w:rsidRPr="00426A3E">
        <w:t>con la finalid</w:t>
      </w:r>
      <w:r w:rsidR="00E56515" w:rsidRPr="00426A3E">
        <w:t>ad de aprovechar las herramienta</w:t>
      </w:r>
      <w:r w:rsidR="00560BAE" w:rsidRPr="00426A3E">
        <w:t>s o recursos que le ofrece el tiempo para mejorar la calidad educativa</w:t>
      </w:r>
      <w:r w:rsidR="0057708B">
        <w:t xml:space="preserve">, </w:t>
      </w:r>
      <w:r w:rsidR="00560BAE" w:rsidRPr="00426A3E">
        <w:t>tomando como principales autores de la misma a los estudiantes y profesores</w:t>
      </w:r>
      <w:r w:rsidR="00E56515" w:rsidRPr="00426A3E">
        <w:t xml:space="preserve">. </w:t>
      </w:r>
      <w:r w:rsidR="000A05E2" w:rsidRPr="00426A3E">
        <w:t>Es</w:t>
      </w:r>
      <w:r w:rsidR="00E703C0" w:rsidRPr="00426A3E">
        <w:t xml:space="preserve"> relevante</w:t>
      </w:r>
      <w:r w:rsidR="00AB561D" w:rsidRPr="00426A3E">
        <w:t xml:space="preserve"> centrarnos en estos dos actores, en donde los </w:t>
      </w:r>
      <w:r w:rsidR="0057708B">
        <w:t xml:space="preserve">docentes </w:t>
      </w:r>
      <w:r w:rsidR="00890402">
        <w:t xml:space="preserve">deben </w:t>
      </w:r>
      <w:r w:rsidR="00AB561D" w:rsidRPr="00426A3E">
        <w:t xml:space="preserve">estar capacitados </w:t>
      </w:r>
      <w:r w:rsidR="0057708B">
        <w:t>con el uso de</w:t>
      </w:r>
      <w:r w:rsidR="00CC731E" w:rsidRPr="00CC731E">
        <w:t xml:space="preserve"> recursos innovadores </w:t>
      </w:r>
      <w:r w:rsidR="00AB561D" w:rsidRPr="00426A3E">
        <w:t xml:space="preserve">para </w:t>
      </w:r>
      <w:r w:rsidR="00A07413" w:rsidRPr="00795F87">
        <w:t>lograr un aprendizaje significativo en</w:t>
      </w:r>
      <w:r w:rsidR="0057708B" w:rsidRPr="00795F87">
        <w:t xml:space="preserve"> </w:t>
      </w:r>
      <w:r w:rsidR="00AB561D" w:rsidRPr="00795F87">
        <w:t xml:space="preserve">los </w:t>
      </w:r>
      <w:r w:rsidR="009730FF" w:rsidRPr="00795F87">
        <w:t>estudiantes</w:t>
      </w:r>
      <w:r w:rsidR="00890402" w:rsidRPr="00795F87">
        <w:t>, permitiéndo</w:t>
      </w:r>
      <w:r w:rsidR="00723D46" w:rsidRPr="00795F87">
        <w:t>les</w:t>
      </w:r>
      <w:r w:rsidR="004A6359" w:rsidRPr="00795F87">
        <w:t xml:space="preserve"> desarrollar sus habilidades</w:t>
      </w:r>
      <w:r w:rsidR="00517ED7" w:rsidRPr="00795F87">
        <w:t xml:space="preserve"> </w:t>
      </w:r>
      <w:r w:rsidR="00146E40" w:rsidRPr="00795F87">
        <w:t>cognitivas</w:t>
      </w:r>
      <w:r w:rsidR="00890402" w:rsidRPr="00795F87">
        <w:t xml:space="preserve"> y</w:t>
      </w:r>
      <w:r w:rsidR="00146E40" w:rsidRPr="00795F87">
        <w:t xml:space="preserve">, </w:t>
      </w:r>
      <w:r w:rsidR="00AB561D" w:rsidRPr="00795F87">
        <w:t>destrezas para solucionar problemas</w:t>
      </w:r>
      <w:r w:rsidR="006C4343" w:rsidRPr="00795F87">
        <w:t>,</w:t>
      </w:r>
      <w:r w:rsidR="00517ED7" w:rsidRPr="00795F87">
        <w:t xml:space="preserve"> </w:t>
      </w:r>
      <w:r w:rsidR="00B040F2" w:rsidRPr="00795F87">
        <w:t>q</w:t>
      </w:r>
      <w:r w:rsidR="00CB15BD" w:rsidRPr="00795F87">
        <w:t>ue</w:t>
      </w:r>
      <w:r w:rsidR="00B040F2" w:rsidRPr="00795F87">
        <w:t xml:space="preserve"> coadyuvar</w:t>
      </w:r>
      <w:r w:rsidR="00CB15BD" w:rsidRPr="00795F87">
        <w:t>á a su capacidad</w:t>
      </w:r>
      <w:r w:rsidR="00AB561D" w:rsidRPr="00795F87">
        <w:t xml:space="preserve"> de desenvolverse en el ámbito social de tal manera que pueda</w:t>
      </w:r>
      <w:r w:rsidR="00AC3FF3" w:rsidRPr="00795F87">
        <w:t>n</w:t>
      </w:r>
      <w:r w:rsidR="00AB561D" w:rsidRPr="00795F87">
        <w:t xml:space="preserve"> contribuir con la sociedad. </w:t>
      </w:r>
    </w:p>
    <w:p w:rsidR="00344B37" w:rsidRPr="00795F87" w:rsidRDefault="00B626C9" w:rsidP="00344B37">
      <w:pPr>
        <w:spacing w:line="360" w:lineRule="auto"/>
        <w:ind w:firstLine="567"/>
        <w:jc w:val="both"/>
      </w:pPr>
      <w:r w:rsidRPr="00795F87">
        <w:t>En este sentido</w:t>
      </w:r>
      <w:r w:rsidR="00404D27" w:rsidRPr="00795F87">
        <w:t>,</w:t>
      </w:r>
      <w:r w:rsidR="006B36A8" w:rsidRPr="00795F87">
        <w:t xml:space="preserve"> en Venezuela la utilización </w:t>
      </w:r>
      <w:r w:rsidRPr="00795F87">
        <w:t xml:space="preserve">de las </w:t>
      </w:r>
      <w:r w:rsidR="006E1A1B" w:rsidRPr="00795F87">
        <w:t>tecnologías de la información y la comunicación (TIC)</w:t>
      </w:r>
      <w:r w:rsidR="00517ED7" w:rsidRPr="00795F87">
        <w:t xml:space="preserve"> </w:t>
      </w:r>
      <w:r w:rsidRPr="00795F87">
        <w:t>en el sistema educati</w:t>
      </w:r>
      <w:r w:rsidR="007C7515" w:rsidRPr="00795F87">
        <w:t>vo ha tomado interés en el uso e</w:t>
      </w:r>
      <w:r w:rsidRPr="00795F87">
        <w:t xml:space="preserve"> inclu</w:t>
      </w:r>
      <w:r w:rsidR="0033659D" w:rsidRPr="00795F87">
        <w:t>sión de las mismas</w:t>
      </w:r>
      <w:r w:rsidR="00D70A8A" w:rsidRPr="00795F87">
        <w:t>, especialmente a través de</w:t>
      </w:r>
      <w:r w:rsidR="00465759" w:rsidRPr="00795F87">
        <w:t xml:space="preserve"> programas</w:t>
      </w:r>
      <w:r w:rsidR="009F0369" w:rsidRPr="00795F87">
        <w:t xml:space="preserve"> y proyectos, tales como </w:t>
      </w:r>
      <w:r w:rsidR="00BC19D6" w:rsidRPr="00795F87">
        <w:t xml:space="preserve">las experiencias: a) </w:t>
      </w:r>
      <w:r w:rsidR="00465759" w:rsidRPr="00795F87">
        <w:t xml:space="preserve">Fundación Bolivariana de Informática y </w:t>
      </w:r>
      <w:r w:rsidR="00BC19D6" w:rsidRPr="00795F87">
        <w:t>Telemática (FUNDABIT</w:t>
      </w:r>
      <w:r w:rsidR="00887F15" w:rsidRPr="00795F87">
        <w:t>) creada en el ano 2001</w:t>
      </w:r>
      <w:r w:rsidR="00BC19D6" w:rsidRPr="00795F87">
        <w:t xml:space="preserve">, cuya </w:t>
      </w:r>
      <w:r w:rsidR="00465759" w:rsidRPr="00795F87">
        <w:t>misión e</w:t>
      </w:r>
      <w:r w:rsidR="006E1A1B" w:rsidRPr="00795F87">
        <w:t>s incorporar las TIC</w:t>
      </w:r>
      <w:r w:rsidR="00465759" w:rsidRPr="00795F87">
        <w:t xml:space="preserve"> en el proceso educativo a través de los Centros Bolivarianos de </w:t>
      </w:r>
      <w:r w:rsidR="00BC19D6" w:rsidRPr="00795F87">
        <w:t xml:space="preserve">Informática y </w:t>
      </w:r>
      <w:r w:rsidR="00543A5F" w:rsidRPr="00795F87">
        <w:t>T</w:t>
      </w:r>
      <w:r w:rsidR="00BC19D6" w:rsidRPr="00795F87">
        <w:t>elemática (CBIT);</w:t>
      </w:r>
      <w:r w:rsidR="00123C17" w:rsidRPr="00795F87">
        <w:t xml:space="preserve"> y</w:t>
      </w:r>
      <w:r w:rsidR="00BC19D6" w:rsidRPr="00795F87">
        <w:t xml:space="preserve"> b) </w:t>
      </w:r>
      <w:r w:rsidR="00123C17" w:rsidRPr="00795F87">
        <w:t>la incorporación</w:t>
      </w:r>
      <w:r w:rsidR="00517ED7" w:rsidRPr="00795F87">
        <w:t xml:space="preserve"> </w:t>
      </w:r>
      <w:r w:rsidR="00123C17" w:rsidRPr="00795F87">
        <w:t>d</w:t>
      </w:r>
      <w:r w:rsidR="002A7094" w:rsidRPr="00795F87">
        <w:t xml:space="preserve">el Proyecto </w:t>
      </w:r>
      <w:r w:rsidR="00465759" w:rsidRPr="00795F87">
        <w:t>Canaima</w:t>
      </w:r>
      <w:r w:rsidR="00123C17" w:rsidRPr="00795F87">
        <w:t xml:space="preserve"> (2009)</w:t>
      </w:r>
      <w:r w:rsidR="00465759" w:rsidRPr="00795F87">
        <w:t xml:space="preserve"> en los </w:t>
      </w:r>
      <w:r w:rsidR="00465759" w:rsidRPr="00795F87">
        <w:lastRenderedPageBreak/>
        <w:t>primero</w:t>
      </w:r>
      <w:r w:rsidR="00352833" w:rsidRPr="00795F87">
        <w:t xml:space="preserve">s años de la educación escolar, </w:t>
      </w:r>
      <w:r w:rsidR="00A33E14" w:rsidRPr="00795F87">
        <w:t xml:space="preserve">con la finalidad de </w:t>
      </w:r>
      <w:r w:rsidR="00465759" w:rsidRPr="00795F87">
        <w:t xml:space="preserve">que los estudiantes y los docente se integren en su proceso de formación </w:t>
      </w:r>
      <w:r w:rsidR="00A33E14" w:rsidRPr="00795F87">
        <w:t>cumpliendo con</w:t>
      </w:r>
      <w:r w:rsidR="006673A4" w:rsidRPr="00795F87">
        <w:t xml:space="preserve"> </w:t>
      </w:r>
      <w:r w:rsidR="00465759" w:rsidRPr="00795F87">
        <w:t>el propósito enunciado por la Unesco (1996), que los países en desarrollo garanticen a sus ciudadanos el acceso a las nuevas tecnologías</w:t>
      </w:r>
      <w:r w:rsidR="006673A4" w:rsidRPr="00795F87">
        <w:t xml:space="preserve"> </w:t>
      </w:r>
      <w:r w:rsidR="008E3DAE" w:rsidRPr="00795F87">
        <w:t>(</w:t>
      </w:r>
      <w:r w:rsidR="009F0369" w:rsidRPr="00795F87">
        <w:t>Gómez, 2014)</w:t>
      </w:r>
      <w:r w:rsidR="00123C17" w:rsidRPr="00795F87">
        <w:t>.</w:t>
      </w:r>
    </w:p>
    <w:p w:rsidR="004667C1" w:rsidRPr="00795F87" w:rsidRDefault="00436C54" w:rsidP="00A145BB">
      <w:pPr>
        <w:spacing w:line="360" w:lineRule="auto"/>
        <w:ind w:firstLine="567"/>
        <w:jc w:val="both"/>
        <w:rPr>
          <w:color w:val="000000" w:themeColor="text1"/>
        </w:rPr>
      </w:pPr>
      <w:r w:rsidRPr="00795F87">
        <w:rPr>
          <w:color w:val="000000" w:themeColor="text1"/>
        </w:rPr>
        <w:t>Asimismo</w:t>
      </w:r>
      <w:r w:rsidR="009A16F7" w:rsidRPr="00795F87">
        <w:rPr>
          <w:color w:val="000000" w:themeColor="text1"/>
        </w:rPr>
        <w:t>,</w:t>
      </w:r>
      <w:r w:rsidRPr="00795F87">
        <w:rPr>
          <w:color w:val="000000" w:themeColor="text1"/>
        </w:rPr>
        <w:t xml:space="preserve"> se ha considerado dentro</w:t>
      </w:r>
      <w:r w:rsidR="006673A4" w:rsidRPr="00795F87">
        <w:rPr>
          <w:color w:val="000000" w:themeColor="text1"/>
        </w:rPr>
        <w:t xml:space="preserve"> </w:t>
      </w:r>
      <w:r w:rsidR="009A16F7" w:rsidRPr="00795F87">
        <w:rPr>
          <w:color w:val="000000" w:themeColor="text1"/>
        </w:rPr>
        <w:t>del</w:t>
      </w:r>
      <w:r w:rsidR="009709A0" w:rsidRPr="00795F87">
        <w:rPr>
          <w:color w:val="000000" w:themeColor="text1"/>
        </w:rPr>
        <w:t xml:space="preserve"> programa de estudio del</w:t>
      </w:r>
      <w:r w:rsidR="009A16F7" w:rsidRPr="00795F87">
        <w:rPr>
          <w:color w:val="000000" w:themeColor="text1"/>
        </w:rPr>
        <w:t xml:space="preserve"> currículo </w:t>
      </w:r>
      <w:r w:rsidR="00BE3BE0" w:rsidRPr="00795F87">
        <w:rPr>
          <w:color w:val="000000" w:themeColor="text1"/>
        </w:rPr>
        <w:t xml:space="preserve">vigente </w:t>
      </w:r>
      <w:r w:rsidR="009A16F7" w:rsidRPr="00795F87">
        <w:rPr>
          <w:color w:val="000000" w:themeColor="text1"/>
        </w:rPr>
        <w:t>(1987)</w:t>
      </w:r>
      <w:r w:rsidR="00EB6DD9" w:rsidRPr="00795F87">
        <w:rPr>
          <w:color w:val="000000" w:themeColor="text1"/>
        </w:rPr>
        <w:t xml:space="preserve"> del sistema educativo venezolano</w:t>
      </w:r>
      <w:r w:rsidRPr="00795F87">
        <w:rPr>
          <w:color w:val="000000" w:themeColor="text1"/>
        </w:rPr>
        <w:t xml:space="preserve"> el soporte de la tecnología y la informática para el desarrollo del área de aprendizaje de ciencias </w:t>
      </w:r>
      <w:r w:rsidR="009A16F7" w:rsidRPr="00795F87">
        <w:rPr>
          <w:color w:val="000000" w:themeColor="text1"/>
        </w:rPr>
        <w:t>de la naturaleza y educación para la salud,</w:t>
      </w:r>
      <w:r w:rsidR="006673A4" w:rsidRPr="00795F87">
        <w:rPr>
          <w:color w:val="000000" w:themeColor="text1"/>
        </w:rPr>
        <w:t xml:space="preserve"> </w:t>
      </w:r>
      <w:r w:rsidR="00757878" w:rsidRPr="00795F87">
        <w:rPr>
          <w:color w:val="000000" w:themeColor="text1"/>
        </w:rPr>
        <w:t>co</w:t>
      </w:r>
      <w:r w:rsidR="005B2B6D" w:rsidRPr="00795F87">
        <w:rPr>
          <w:color w:val="000000" w:themeColor="text1"/>
        </w:rPr>
        <w:t>rrespondiente a la Educación Media General</w:t>
      </w:r>
      <w:r w:rsidR="00757878" w:rsidRPr="00795F87">
        <w:rPr>
          <w:color w:val="000000" w:themeColor="text1"/>
        </w:rPr>
        <w:t xml:space="preserve"> (2do año) </w:t>
      </w:r>
      <w:r w:rsidRPr="00795F87">
        <w:rPr>
          <w:color w:val="000000" w:themeColor="text1"/>
        </w:rPr>
        <w:t>a fin de orientar la importancia del ser humano y la interacción</w:t>
      </w:r>
      <w:r w:rsidR="006673A4" w:rsidRPr="00795F87">
        <w:rPr>
          <w:color w:val="000000" w:themeColor="text1"/>
        </w:rPr>
        <w:t xml:space="preserve"> </w:t>
      </w:r>
      <w:r w:rsidR="004667C1" w:rsidRPr="00795F87">
        <w:rPr>
          <w:color w:val="000000" w:themeColor="text1"/>
        </w:rPr>
        <w:t>con otros componentes del ambiente</w:t>
      </w:r>
      <w:r w:rsidR="00A8431C" w:rsidRPr="00795F87">
        <w:rPr>
          <w:color w:val="000000" w:themeColor="text1"/>
        </w:rPr>
        <w:t>.</w:t>
      </w:r>
    </w:p>
    <w:p w:rsidR="00A8431C" w:rsidRPr="00795F87" w:rsidRDefault="00A8431C" w:rsidP="00A145BB">
      <w:pPr>
        <w:spacing w:line="360" w:lineRule="auto"/>
        <w:ind w:firstLine="567"/>
        <w:jc w:val="both"/>
        <w:rPr>
          <w:color w:val="000000" w:themeColor="text1"/>
        </w:rPr>
      </w:pPr>
      <w:r w:rsidRPr="00795F87">
        <w:rPr>
          <w:color w:val="000000" w:themeColor="text1"/>
        </w:rPr>
        <w:t>Dentro de la óptica anteriormente mencionada</w:t>
      </w:r>
      <w:r w:rsidR="001372F3" w:rsidRPr="00795F87">
        <w:rPr>
          <w:color w:val="000000" w:themeColor="text1"/>
        </w:rPr>
        <w:t>,</w:t>
      </w:r>
      <w:r w:rsidRPr="00795F87">
        <w:rPr>
          <w:color w:val="000000" w:themeColor="text1"/>
        </w:rPr>
        <w:t xml:space="preserve"> se encuentra la enseñanza del sistema endocrino, </w:t>
      </w:r>
      <w:r w:rsidR="009D73D9" w:rsidRPr="00795F87">
        <w:rPr>
          <w:color w:val="000000" w:themeColor="text1"/>
        </w:rPr>
        <w:t xml:space="preserve">enmarcada específicamente en el área de biología, </w:t>
      </w:r>
      <w:r w:rsidRPr="00795F87">
        <w:rPr>
          <w:color w:val="000000" w:themeColor="text1"/>
        </w:rPr>
        <w:t xml:space="preserve">el cual debido a su </w:t>
      </w:r>
      <w:r w:rsidR="006673A4" w:rsidRPr="00795F87">
        <w:rPr>
          <w:color w:val="000000" w:themeColor="text1"/>
        </w:rPr>
        <w:t>complejidad</w:t>
      </w:r>
      <w:r w:rsidRPr="00795F87">
        <w:rPr>
          <w:color w:val="000000" w:themeColor="text1"/>
        </w:rPr>
        <w:t xml:space="preserve"> por ser un tema </w:t>
      </w:r>
      <w:r w:rsidR="001372F3" w:rsidRPr="00795F87">
        <w:rPr>
          <w:color w:val="000000" w:themeColor="text1"/>
        </w:rPr>
        <w:t xml:space="preserve">tan </w:t>
      </w:r>
      <w:r w:rsidRPr="00795F87">
        <w:rPr>
          <w:color w:val="000000" w:themeColor="text1"/>
        </w:rPr>
        <w:t>abstracto</w:t>
      </w:r>
      <w:r w:rsidR="00024F4C" w:rsidRPr="00795F87">
        <w:rPr>
          <w:color w:val="000000" w:themeColor="text1"/>
        </w:rPr>
        <w:t xml:space="preserve"> requiere</w:t>
      </w:r>
      <w:r w:rsidR="00AD39E3" w:rsidRPr="00795F87">
        <w:rPr>
          <w:color w:val="000000" w:themeColor="text1"/>
        </w:rPr>
        <w:t xml:space="preserve"> de recursos tecnológicos</w:t>
      </w:r>
      <w:r w:rsidRPr="00795F87">
        <w:rPr>
          <w:color w:val="000000" w:themeColor="text1"/>
        </w:rPr>
        <w:t xml:space="preserve"> que faciliten la aprehensión y so</w:t>
      </w:r>
      <w:r w:rsidR="001372F3" w:rsidRPr="00795F87">
        <w:rPr>
          <w:color w:val="000000" w:themeColor="text1"/>
        </w:rPr>
        <w:t xml:space="preserve">lidez del conocimiento sobre este </w:t>
      </w:r>
      <w:r w:rsidRPr="00795F87">
        <w:rPr>
          <w:color w:val="000000" w:themeColor="text1"/>
        </w:rPr>
        <w:t xml:space="preserve">sistema. </w:t>
      </w:r>
    </w:p>
    <w:p w:rsidR="009730FF" w:rsidRPr="00795F87" w:rsidRDefault="00274146" w:rsidP="009730FF">
      <w:pPr>
        <w:spacing w:line="360" w:lineRule="auto"/>
        <w:ind w:firstLine="567"/>
        <w:jc w:val="both"/>
      </w:pPr>
      <w:r w:rsidRPr="00795F87">
        <w:rPr>
          <w:lang w:val="es-ES"/>
        </w:rPr>
        <w:t>B</w:t>
      </w:r>
      <w:r w:rsidR="00466B8C" w:rsidRPr="00795F87">
        <w:t>asándonos en</w:t>
      </w:r>
      <w:r w:rsidR="0018450B" w:rsidRPr="00795F87">
        <w:t xml:space="preserve"> la </w:t>
      </w:r>
      <w:r w:rsidR="00466B8C" w:rsidRPr="00795F87">
        <w:t xml:space="preserve">experiencia </w:t>
      </w:r>
      <w:r w:rsidR="00F53EAC" w:rsidRPr="00795F87">
        <w:t xml:space="preserve">dentro </w:t>
      </w:r>
      <w:r w:rsidR="00466B8C" w:rsidRPr="00795F87">
        <w:t xml:space="preserve">de la práctica </w:t>
      </w:r>
      <w:r w:rsidR="00F53EAC" w:rsidRPr="00795F87">
        <w:t xml:space="preserve">profesional </w:t>
      </w:r>
      <w:r w:rsidR="00466B8C" w:rsidRPr="00795F87">
        <w:t>docente realizada en institutos educativos del estado Mérida,</w:t>
      </w:r>
      <w:r w:rsidR="006673A4" w:rsidRPr="00795F87">
        <w:t xml:space="preserve"> </w:t>
      </w:r>
      <w:r w:rsidR="00F4059C" w:rsidRPr="00795F87">
        <w:t>se observa</w:t>
      </w:r>
      <w:r w:rsidR="00E62BC5" w:rsidRPr="00795F87">
        <w:t xml:space="preserve"> que durante el proceso de</w:t>
      </w:r>
      <w:r w:rsidR="003710C3" w:rsidRPr="00795F87">
        <w:t xml:space="preserve"> </w:t>
      </w:r>
      <w:r w:rsidR="00E62BC5" w:rsidRPr="00795F87">
        <w:t>aprendizaje</w:t>
      </w:r>
      <w:r w:rsidR="006673A4" w:rsidRPr="00795F87">
        <w:t xml:space="preserve"> </w:t>
      </w:r>
      <w:r w:rsidRPr="00795F87">
        <w:t xml:space="preserve">del sistema endocrino </w:t>
      </w:r>
      <w:r w:rsidR="00CC38A5" w:rsidRPr="00795F87">
        <w:t>en 2do año</w:t>
      </w:r>
      <w:r w:rsidR="004A7F34" w:rsidRPr="00795F87">
        <w:t xml:space="preserve"> de</w:t>
      </w:r>
      <w:r w:rsidR="006673A4" w:rsidRPr="00795F87">
        <w:t xml:space="preserve"> </w:t>
      </w:r>
      <w:r w:rsidR="005A68C4" w:rsidRPr="00795F87">
        <w:rPr>
          <w:color w:val="141823"/>
          <w:shd w:val="clear" w:color="auto" w:fill="FFFFFF"/>
        </w:rPr>
        <w:t xml:space="preserve">Educación </w:t>
      </w:r>
      <w:r w:rsidR="00466B8C" w:rsidRPr="00795F87">
        <w:rPr>
          <w:color w:val="141823"/>
          <w:shd w:val="clear" w:color="auto" w:fill="FFFFFF"/>
        </w:rPr>
        <w:t>Media Genera</w:t>
      </w:r>
      <w:r w:rsidR="000A1242" w:rsidRPr="00795F87">
        <w:rPr>
          <w:color w:val="141823"/>
          <w:shd w:val="clear" w:color="auto" w:fill="FFFFFF"/>
        </w:rPr>
        <w:t>l</w:t>
      </w:r>
      <w:r w:rsidR="00881ED0" w:rsidRPr="00795F87">
        <w:rPr>
          <w:color w:val="141823"/>
          <w:shd w:val="clear" w:color="auto" w:fill="FFFFFF"/>
        </w:rPr>
        <w:t>, se</w:t>
      </w:r>
      <w:r w:rsidR="006673A4" w:rsidRPr="00795F87">
        <w:rPr>
          <w:color w:val="141823"/>
          <w:shd w:val="clear" w:color="auto" w:fill="FFFFFF"/>
        </w:rPr>
        <w:t xml:space="preserve"> </w:t>
      </w:r>
      <w:r w:rsidR="00466B8C" w:rsidRPr="00795F87">
        <w:t>enfrenta</w:t>
      </w:r>
      <w:r w:rsidR="00881ED0" w:rsidRPr="00795F87">
        <w:t>n</w:t>
      </w:r>
      <w:r w:rsidR="008208E0" w:rsidRPr="00795F87">
        <w:t xml:space="preserve"> diferentes </w:t>
      </w:r>
      <w:r w:rsidR="009730FF" w:rsidRPr="00795F87">
        <w:t>problemáticas, que</w:t>
      </w:r>
      <w:r w:rsidR="00E62BC5" w:rsidRPr="00795F87">
        <w:t xml:space="preserve"> inducen a una desmotivación </w:t>
      </w:r>
      <w:r w:rsidR="008208E0" w:rsidRPr="00795F87">
        <w:t xml:space="preserve">y desinterés </w:t>
      </w:r>
      <w:r w:rsidR="002C7331" w:rsidRPr="00795F87">
        <w:t>en los estudiantes</w:t>
      </w:r>
      <w:r w:rsidR="005F1CB2" w:rsidRPr="00795F87">
        <w:t xml:space="preserve"> para aprender</w:t>
      </w:r>
      <w:r w:rsidR="009730FF" w:rsidRPr="00795F87">
        <w:t>, en</w:t>
      </w:r>
      <w:r w:rsidR="00EE2165" w:rsidRPr="00795F87">
        <w:t xml:space="preserve"> parte, </w:t>
      </w:r>
      <w:r w:rsidR="00CB0B40" w:rsidRPr="00795F87">
        <w:t xml:space="preserve">debido a </w:t>
      </w:r>
      <w:r w:rsidR="000D16B6" w:rsidRPr="00795F87">
        <w:t>la falta de estrategias de aprendizaje que despierten el interés en los estudiantes a aprender el contenido del tema</w:t>
      </w:r>
      <w:r w:rsidR="008E6CEC" w:rsidRPr="00795F87">
        <w:t>, lo cual genera el desconocimiento del funcionamiento de dicho sistema y su importancia en la vida humana</w:t>
      </w:r>
      <w:r w:rsidR="004A7F34" w:rsidRPr="00795F87">
        <w:t>. Razón por la cual</w:t>
      </w:r>
      <w:r w:rsidR="00DC4178" w:rsidRPr="00795F87">
        <w:t>,</w:t>
      </w:r>
      <w:r w:rsidR="004A7F34" w:rsidRPr="00795F87">
        <w:t xml:space="preserve"> es necesario</w:t>
      </w:r>
      <w:r w:rsidR="006673A4" w:rsidRPr="00795F87">
        <w:t xml:space="preserve"> </w:t>
      </w:r>
      <w:r w:rsidR="00D67FEC" w:rsidRPr="00795F87">
        <w:t xml:space="preserve">utilizar </w:t>
      </w:r>
      <w:r w:rsidR="00F56359" w:rsidRPr="00795F87">
        <w:t xml:space="preserve">estrategias didácticas innovadoras </w:t>
      </w:r>
      <w:r w:rsidR="002208F9" w:rsidRPr="00795F87">
        <w:t xml:space="preserve">de </w:t>
      </w:r>
      <w:r w:rsidR="003C5D3E" w:rsidRPr="00795F87">
        <w:t xml:space="preserve">aprendizaje </w:t>
      </w:r>
      <w:r w:rsidR="00F56359" w:rsidRPr="00795F87">
        <w:t>que motiven a los estudiantes a aprender</w:t>
      </w:r>
      <w:r w:rsidR="00466B8C" w:rsidRPr="00795F87">
        <w:t>.</w:t>
      </w:r>
    </w:p>
    <w:p w:rsidR="004B359B" w:rsidRPr="00795F87" w:rsidRDefault="00B2761B" w:rsidP="0071261D">
      <w:pPr>
        <w:pStyle w:val="Default"/>
        <w:spacing w:after="200" w:line="360" w:lineRule="auto"/>
        <w:ind w:firstLine="567"/>
        <w:jc w:val="both"/>
        <w:rPr>
          <w:rFonts w:ascii="Times New Roman" w:hAnsi="Times New Roman" w:cs="Times New Roman"/>
          <w:lang w:val="es-VE"/>
        </w:rPr>
      </w:pPr>
      <w:r w:rsidRPr="00795F87">
        <w:rPr>
          <w:rFonts w:ascii="Times New Roman" w:hAnsi="Times New Roman" w:cs="Times New Roman"/>
        </w:rPr>
        <w:t>De lo anteriormente expuesto</w:t>
      </w:r>
      <w:r w:rsidR="00FB224B" w:rsidRPr="00795F87">
        <w:rPr>
          <w:rFonts w:ascii="Times New Roman" w:hAnsi="Times New Roman" w:cs="Times New Roman"/>
        </w:rPr>
        <w:t>,</w:t>
      </w:r>
      <w:r w:rsidRPr="00795F87">
        <w:rPr>
          <w:rFonts w:ascii="Times New Roman" w:hAnsi="Times New Roman" w:cs="Times New Roman"/>
        </w:rPr>
        <w:t xml:space="preserve"> vemos</w:t>
      </w:r>
      <w:r w:rsidR="00697D7B" w:rsidRPr="00795F87">
        <w:rPr>
          <w:rFonts w:ascii="Times New Roman" w:hAnsi="Times New Roman" w:cs="Times New Roman"/>
        </w:rPr>
        <w:t xml:space="preserve"> la necesidad de utilizar como </w:t>
      </w:r>
      <w:r w:rsidRPr="00795F87">
        <w:rPr>
          <w:rFonts w:ascii="Times New Roman" w:hAnsi="Times New Roman" w:cs="Times New Roman"/>
        </w:rPr>
        <w:t>estrategia de</w:t>
      </w:r>
      <w:r w:rsidR="00BB49D7" w:rsidRPr="00795F87">
        <w:rPr>
          <w:rFonts w:ascii="Times New Roman" w:hAnsi="Times New Roman" w:cs="Times New Roman"/>
        </w:rPr>
        <w:t xml:space="preserve"> </w:t>
      </w:r>
      <w:r w:rsidR="00CC47D2" w:rsidRPr="00795F87">
        <w:rPr>
          <w:rFonts w:ascii="Times New Roman" w:hAnsi="Times New Roman" w:cs="Times New Roman"/>
        </w:rPr>
        <w:t xml:space="preserve">aprendizaje el </w:t>
      </w:r>
      <w:r w:rsidR="006859E6" w:rsidRPr="00795F87">
        <w:rPr>
          <w:rFonts w:ascii="Times New Roman" w:hAnsi="Times New Roman" w:cs="Times New Roman"/>
        </w:rPr>
        <w:t>M</w:t>
      </w:r>
      <w:r w:rsidR="00FE7DDC" w:rsidRPr="00795F87">
        <w:rPr>
          <w:rFonts w:ascii="Times New Roman" w:hAnsi="Times New Roman" w:cs="Times New Roman"/>
        </w:rPr>
        <w:t xml:space="preserve">aterial </w:t>
      </w:r>
      <w:r w:rsidR="006859E6" w:rsidRPr="00795F87">
        <w:rPr>
          <w:rFonts w:ascii="Times New Roman" w:hAnsi="Times New Roman" w:cs="Times New Roman"/>
        </w:rPr>
        <w:t>E</w:t>
      </w:r>
      <w:r w:rsidR="00FE7DDC" w:rsidRPr="00795F87">
        <w:rPr>
          <w:rFonts w:ascii="Times New Roman" w:hAnsi="Times New Roman" w:cs="Times New Roman"/>
        </w:rPr>
        <w:t xml:space="preserve">ducativo </w:t>
      </w:r>
      <w:r w:rsidR="006859E6" w:rsidRPr="00795F87">
        <w:rPr>
          <w:rFonts w:ascii="Times New Roman" w:hAnsi="Times New Roman" w:cs="Times New Roman"/>
        </w:rPr>
        <w:t>C</w:t>
      </w:r>
      <w:r w:rsidR="00FE7DDC" w:rsidRPr="00795F87">
        <w:rPr>
          <w:rFonts w:ascii="Times New Roman" w:hAnsi="Times New Roman" w:cs="Times New Roman"/>
        </w:rPr>
        <w:t>omputarizado (MEC)</w:t>
      </w:r>
      <w:r w:rsidR="005632B7" w:rsidRPr="00795F87">
        <w:rPr>
          <w:rFonts w:ascii="Times New Roman" w:hAnsi="Times New Roman" w:cs="Times New Roman"/>
        </w:rPr>
        <w:t xml:space="preserve"> como</w:t>
      </w:r>
      <w:r w:rsidR="006859E6" w:rsidRPr="00795F87">
        <w:rPr>
          <w:rFonts w:ascii="Times New Roman" w:hAnsi="Times New Roman" w:cs="Times New Roman"/>
        </w:rPr>
        <w:t xml:space="preserve"> herramienta educativa tecnológica</w:t>
      </w:r>
      <w:r w:rsidR="0014174A" w:rsidRPr="00795F87">
        <w:rPr>
          <w:rFonts w:ascii="Times New Roman" w:hAnsi="Times New Roman" w:cs="Times New Roman"/>
        </w:rPr>
        <w:t xml:space="preserve">. Este material consiste en diferentes </w:t>
      </w:r>
      <w:r w:rsidR="00BC7253" w:rsidRPr="00795F87">
        <w:rPr>
          <w:rFonts w:ascii="Times New Roman" w:hAnsi="Times New Roman" w:cs="Times New Roman"/>
        </w:rPr>
        <w:t xml:space="preserve">aplicaciones informáticas </w:t>
      </w:r>
      <w:r w:rsidR="00275C8B" w:rsidRPr="00795F87">
        <w:rPr>
          <w:rFonts w:ascii="Times New Roman" w:hAnsi="Times New Roman" w:cs="Times New Roman"/>
        </w:rPr>
        <w:t>basado en multimedia, en el cual se pueden</w:t>
      </w:r>
      <w:r w:rsidR="00BB49D7" w:rsidRPr="00795F87">
        <w:rPr>
          <w:rFonts w:ascii="Times New Roman" w:hAnsi="Times New Roman" w:cs="Times New Roman"/>
        </w:rPr>
        <w:t xml:space="preserve"> </w:t>
      </w:r>
      <w:r w:rsidR="00275C8B" w:rsidRPr="00795F87">
        <w:rPr>
          <w:rFonts w:ascii="Times New Roman" w:hAnsi="Times New Roman" w:cs="Times New Roman"/>
        </w:rPr>
        <w:t>utilizar</w:t>
      </w:r>
      <w:r w:rsidR="00BB49D7" w:rsidRPr="00795F87">
        <w:rPr>
          <w:rFonts w:ascii="Times New Roman" w:hAnsi="Times New Roman" w:cs="Times New Roman"/>
        </w:rPr>
        <w:t xml:space="preserve"> </w:t>
      </w:r>
      <w:r w:rsidR="002173B5" w:rsidRPr="00795F87">
        <w:rPr>
          <w:rFonts w:ascii="Times New Roman" w:hAnsi="Times New Roman" w:cs="Times New Roman"/>
        </w:rPr>
        <w:t>diversos</w:t>
      </w:r>
      <w:r w:rsidR="0014174A" w:rsidRPr="00795F87">
        <w:rPr>
          <w:rFonts w:ascii="Times New Roman" w:hAnsi="Times New Roman" w:cs="Times New Roman"/>
        </w:rPr>
        <w:t xml:space="preserve"> elementos didácticos como imágenes, </w:t>
      </w:r>
      <w:r w:rsidR="002173B5" w:rsidRPr="00795F87">
        <w:rPr>
          <w:rFonts w:ascii="Times New Roman" w:hAnsi="Times New Roman" w:cs="Times New Roman"/>
        </w:rPr>
        <w:t xml:space="preserve">fotografía, </w:t>
      </w:r>
      <w:r w:rsidR="0014174A" w:rsidRPr="00795F87">
        <w:rPr>
          <w:rFonts w:ascii="Times New Roman" w:hAnsi="Times New Roman" w:cs="Times New Roman"/>
        </w:rPr>
        <w:t>videos, juegos, actividades relacionados a u</w:t>
      </w:r>
      <w:r w:rsidR="00AA38DE" w:rsidRPr="00795F87">
        <w:rPr>
          <w:rFonts w:ascii="Times New Roman" w:hAnsi="Times New Roman" w:cs="Times New Roman"/>
        </w:rPr>
        <w:t>n tema es</w:t>
      </w:r>
      <w:r w:rsidR="00BC7253" w:rsidRPr="00795F87">
        <w:rPr>
          <w:rFonts w:ascii="Times New Roman" w:hAnsi="Times New Roman" w:cs="Times New Roman"/>
        </w:rPr>
        <w:t>pecífico; como es en este caso sobre</w:t>
      </w:r>
      <w:r w:rsidR="00AA38DE" w:rsidRPr="00795F87">
        <w:rPr>
          <w:rFonts w:ascii="Times New Roman" w:hAnsi="Times New Roman" w:cs="Times New Roman"/>
        </w:rPr>
        <w:t xml:space="preserve"> el sistema endocrino. L</w:t>
      </w:r>
      <w:r w:rsidR="00F23623" w:rsidRPr="00795F87">
        <w:rPr>
          <w:rFonts w:ascii="Times New Roman" w:hAnsi="Times New Roman" w:cs="Times New Roman"/>
        </w:rPr>
        <w:t>a aplicación de los MEC en las aulas de clase favorece la motivación y la curiosidad de los estudiantes ya que su objetivo se orienta en apoyar el aprendizaje, y en cuanto a los docentes los MEC les sirven de guía para impartir los c</w:t>
      </w:r>
      <w:r w:rsidR="00275C8B" w:rsidRPr="00795F87">
        <w:rPr>
          <w:rFonts w:ascii="Times New Roman" w:hAnsi="Times New Roman" w:cs="Times New Roman"/>
        </w:rPr>
        <w:t>ontenidos en clase</w:t>
      </w:r>
      <w:r w:rsidR="00BB49D7" w:rsidRPr="00795F87">
        <w:rPr>
          <w:rFonts w:ascii="Times New Roman" w:hAnsi="Times New Roman" w:cs="Times New Roman"/>
        </w:rPr>
        <w:t xml:space="preserve"> </w:t>
      </w:r>
      <w:r w:rsidR="007239A7" w:rsidRPr="00795F87">
        <w:rPr>
          <w:rFonts w:ascii="Times New Roman" w:hAnsi="Times New Roman" w:cs="Times New Roman"/>
          <w:lang w:val="es-VE"/>
        </w:rPr>
        <w:t>(Bolívar y Salas, 2014)</w:t>
      </w:r>
      <w:r w:rsidR="00275C8B" w:rsidRPr="00795F87">
        <w:t>.</w:t>
      </w:r>
    </w:p>
    <w:p w:rsidR="005C3DEF" w:rsidRPr="00795F87" w:rsidRDefault="00ED6D58" w:rsidP="0094324E">
      <w:pPr>
        <w:autoSpaceDE w:val="0"/>
        <w:autoSpaceDN w:val="0"/>
        <w:adjustRightInd w:val="0"/>
        <w:spacing w:line="360" w:lineRule="auto"/>
        <w:ind w:firstLine="567"/>
        <w:jc w:val="both"/>
        <w:rPr>
          <w:lang w:val="es-VE"/>
        </w:rPr>
      </w:pPr>
      <w:r w:rsidRPr="00795F87">
        <w:t>E</w:t>
      </w:r>
      <w:r w:rsidR="002F0FCC" w:rsidRPr="00795F87">
        <w:t xml:space="preserve">n base a ello </w:t>
      </w:r>
      <w:r w:rsidR="003F2899" w:rsidRPr="00795F87">
        <w:t>nuestra</w:t>
      </w:r>
      <w:r w:rsidRPr="00795F87">
        <w:t xml:space="preserve"> investigación se fundamenta en</w:t>
      </w:r>
      <w:r w:rsidR="00B42149" w:rsidRPr="00795F87">
        <w:t xml:space="preserve"> las siguientes interrogantes</w:t>
      </w:r>
      <w:r w:rsidR="0002028D" w:rsidRPr="00795F87">
        <w:t>:</w:t>
      </w:r>
    </w:p>
    <w:p w:rsidR="008C45A9" w:rsidRPr="00795F87" w:rsidRDefault="00C442A5" w:rsidP="0030712F">
      <w:pPr>
        <w:spacing w:line="360" w:lineRule="auto"/>
        <w:jc w:val="both"/>
        <w:rPr>
          <w:color w:val="0D0D0D" w:themeColor="text1" w:themeTint="F2"/>
        </w:rPr>
      </w:pPr>
      <w:r w:rsidRPr="00795F87">
        <w:rPr>
          <w:color w:val="0D0D0D" w:themeColor="text1" w:themeTint="F2"/>
          <w:lang w:val="es-VE"/>
        </w:rPr>
        <w:t>1.-</w:t>
      </w:r>
      <w:r w:rsidR="00251A1D" w:rsidRPr="00795F87">
        <w:rPr>
          <w:color w:val="0D0D0D" w:themeColor="text1" w:themeTint="F2"/>
          <w:lang w:val="es-VE"/>
        </w:rPr>
        <w:t xml:space="preserve"> </w:t>
      </w:r>
      <w:r w:rsidR="007355FB" w:rsidRPr="00795F87">
        <w:rPr>
          <w:color w:val="0D0D0D" w:themeColor="text1" w:themeTint="F2"/>
        </w:rPr>
        <w:t>¿Qué</w:t>
      </w:r>
      <w:r w:rsidR="00046C1D" w:rsidRPr="00795F87">
        <w:rPr>
          <w:color w:val="0D0D0D" w:themeColor="text1" w:themeTint="F2"/>
        </w:rPr>
        <w:t xml:space="preserve"> conocimiento </w:t>
      </w:r>
      <w:r w:rsidR="007355FB" w:rsidRPr="00795F87">
        <w:rPr>
          <w:color w:val="0D0D0D" w:themeColor="text1" w:themeTint="F2"/>
        </w:rPr>
        <w:t>previo tienen los estudiantes</w:t>
      </w:r>
      <w:r w:rsidR="00D02607" w:rsidRPr="00795F87">
        <w:rPr>
          <w:color w:val="0D0D0D" w:themeColor="text1" w:themeTint="F2"/>
        </w:rPr>
        <w:t xml:space="preserve"> </w:t>
      </w:r>
      <w:r w:rsidR="007355FB" w:rsidRPr="00795F87">
        <w:t>de 2do año de Educación Media General</w:t>
      </w:r>
      <w:r w:rsidR="00D02607" w:rsidRPr="00795F87">
        <w:t xml:space="preserve"> </w:t>
      </w:r>
      <w:r w:rsidR="007355FB" w:rsidRPr="00795F87">
        <w:rPr>
          <w:color w:val="0D0D0D" w:themeColor="text1" w:themeTint="F2"/>
        </w:rPr>
        <w:t xml:space="preserve">sobre </w:t>
      </w:r>
      <w:r w:rsidR="00046C1D" w:rsidRPr="00795F87">
        <w:rPr>
          <w:color w:val="0D0D0D" w:themeColor="text1" w:themeTint="F2"/>
        </w:rPr>
        <w:t>el sistema endocrino</w:t>
      </w:r>
      <w:r w:rsidR="008C45A9" w:rsidRPr="00795F87">
        <w:rPr>
          <w:color w:val="0D0D0D" w:themeColor="text1" w:themeTint="F2"/>
        </w:rPr>
        <w:t>?</w:t>
      </w:r>
    </w:p>
    <w:p w:rsidR="00024585" w:rsidRPr="00795F87" w:rsidRDefault="00251A1D" w:rsidP="0030712F">
      <w:pPr>
        <w:spacing w:line="360" w:lineRule="auto"/>
        <w:jc w:val="both"/>
        <w:rPr>
          <w:lang w:val="es-VE" w:eastAsia="es-VE"/>
        </w:rPr>
      </w:pPr>
      <w:r w:rsidRPr="00795F87">
        <w:lastRenderedPageBreak/>
        <w:t>2</w:t>
      </w:r>
      <w:r w:rsidR="00C442A5" w:rsidRPr="00795F87">
        <w:t>.</w:t>
      </w:r>
      <w:r w:rsidR="00046C1D" w:rsidRPr="00795F87">
        <w:t xml:space="preserve">- </w:t>
      </w:r>
      <w:r w:rsidR="00DC6404" w:rsidRPr="00795F87">
        <w:rPr>
          <w:lang w:val="es-VE" w:eastAsia="es-VE"/>
        </w:rPr>
        <w:t>¿Cómo podría</w:t>
      </w:r>
      <w:r w:rsidR="00E57BCD" w:rsidRPr="00795F87">
        <w:rPr>
          <w:lang w:val="es-VE" w:eastAsia="es-VE"/>
        </w:rPr>
        <w:t xml:space="preserve"> diseñarse </w:t>
      </w:r>
      <w:r w:rsidR="00E57BCD" w:rsidRPr="00795F87">
        <w:rPr>
          <w:color w:val="0D0D0D" w:themeColor="text1" w:themeTint="F2"/>
        </w:rPr>
        <w:t>el material educativo computarizado</w:t>
      </w:r>
      <w:r w:rsidR="00DC6404" w:rsidRPr="00795F87">
        <w:rPr>
          <w:lang w:val="es-VE" w:eastAsia="es-VE"/>
        </w:rPr>
        <w:t xml:space="preserve"> en cuanto a los aspectos de contenido, </w:t>
      </w:r>
      <w:r w:rsidR="00D518D2" w:rsidRPr="00795F87">
        <w:rPr>
          <w:lang w:val="es-VE" w:eastAsia="es-VE"/>
        </w:rPr>
        <w:t xml:space="preserve">metodológico e informático para </w:t>
      </w:r>
      <w:r w:rsidR="00DC6404" w:rsidRPr="00795F87">
        <w:rPr>
          <w:lang w:val="es-VE" w:eastAsia="es-VE"/>
        </w:rPr>
        <w:t xml:space="preserve">el aprendizaje del </w:t>
      </w:r>
      <w:r w:rsidR="00DC6404" w:rsidRPr="00795F87">
        <w:t>s</w:t>
      </w:r>
      <w:r w:rsidR="00933355" w:rsidRPr="00795F87">
        <w:t xml:space="preserve">istema endocrino </w:t>
      </w:r>
      <w:r w:rsidR="007764E3" w:rsidRPr="00795F87">
        <w:t>en los estudiantes</w:t>
      </w:r>
      <w:r w:rsidR="00DC6404" w:rsidRPr="00795F87">
        <w:t xml:space="preserve"> de 2do año de Educación Media General</w:t>
      </w:r>
      <w:r w:rsidR="00DC6404" w:rsidRPr="00795F87">
        <w:rPr>
          <w:lang w:val="es-VE" w:eastAsia="es-VE"/>
        </w:rPr>
        <w:t>?</w:t>
      </w:r>
    </w:p>
    <w:p w:rsidR="00DC6404" w:rsidRPr="00795F87" w:rsidRDefault="00251A1D" w:rsidP="0030712F">
      <w:pPr>
        <w:spacing w:line="360" w:lineRule="auto"/>
        <w:jc w:val="both"/>
        <w:rPr>
          <w:lang w:val="es-VE" w:eastAsia="es-VE"/>
        </w:rPr>
      </w:pPr>
      <w:r w:rsidRPr="00795F87">
        <w:rPr>
          <w:lang w:val="es-VE" w:eastAsia="es-VE"/>
        </w:rPr>
        <w:t>3</w:t>
      </w:r>
      <w:r w:rsidR="00C442A5" w:rsidRPr="00795F87">
        <w:rPr>
          <w:lang w:val="es-VE" w:eastAsia="es-VE"/>
        </w:rPr>
        <w:t>.</w:t>
      </w:r>
      <w:r w:rsidR="0011049A" w:rsidRPr="00795F87">
        <w:rPr>
          <w:lang w:val="es-VE" w:eastAsia="es-VE"/>
        </w:rPr>
        <w:t>- ¿Cómo</w:t>
      </w:r>
      <w:r w:rsidR="00024585" w:rsidRPr="00795F87">
        <w:rPr>
          <w:lang w:val="es-VE" w:eastAsia="es-VE"/>
        </w:rPr>
        <w:t xml:space="preserve"> se aplicará el material educativo c</w:t>
      </w:r>
      <w:r w:rsidRPr="00795F87">
        <w:rPr>
          <w:lang w:val="es-VE" w:eastAsia="es-VE"/>
        </w:rPr>
        <w:t>omputarizado para el</w:t>
      </w:r>
      <w:r w:rsidR="00024585" w:rsidRPr="00795F87">
        <w:rPr>
          <w:lang w:val="es-VE" w:eastAsia="es-VE"/>
        </w:rPr>
        <w:t xml:space="preserve"> aprendizaje </w:t>
      </w:r>
      <w:r w:rsidR="00024585" w:rsidRPr="00795F87">
        <w:t xml:space="preserve">del sistema endocrino </w:t>
      </w:r>
      <w:r w:rsidR="00374941" w:rsidRPr="00795F87">
        <w:rPr>
          <w:color w:val="0D0D0D" w:themeColor="text1" w:themeTint="F2"/>
        </w:rPr>
        <w:t>en los estudiantes</w:t>
      </w:r>
      <w:r w:rsidR="00024585" w:rsidRPr="00795F87">
        <w:rPr>
          <w:color w:val="0D0D0D" w:themeColor="text1" w:themeTint="F2"/>
        </w:rPr>
        <w:t xml:space="preserve"> de 2do año de Educación Media General</w:t>
      </w:r>
      <w:r w:rsidR="002527E6" w:rsidRPr="00795F87">
        <w:rPr>
          <w:color w:val="0D0D0D" w:themeColor="text1" w:themeTint="F2"/>
        </w:rPr>
        <w:t>?</w:t>
      </w:r>
    </w:p>
    <w:p w:rsidR="00EF09AD" w:rsidRPr="00795F87" w:rsidRDefault="00251A1D" w:rsidP="0030712F">
      <w:pPr>
        <w:spacing w:line="360" w:lineRule="auto"/>
        <w:jc w:val="both"/>
      </w:pPr>
      <w:r w:rsidRPr="00795F87">
        <w:rPr>
          <w:color w:val="0D0D0D" w:themeColor="text1" w:themeTint="F2"/>
          <w:lang w:val="es-VE"/>
        </w:rPr>
        <w:t>4</w:t>
      </w:r>
      <w:r w:rsidR="00A46C1B" w:rsidRPr="00795F87">
        <w:rPr>
          <w:color w:val="0D0D0D" w:themeColor="text1" w:themeTint="F2"/>
        </w:rPr>
        <w:t xml:space="preserve">- </w:t>
      </w:r>
      <w:r w:rsidR="00F70ECF" w:rsidRPr="00795F87">
        <w:t>¿De qué manera se mejoraría el apr</w:t>
      </w:r>
      <w:r w:rsidR="00FE2608" w:rsidRPr="00795F87">
        <w:t xml:space="preserve">endizaje del sistema endocrino </w:t>
      </w:r>
      <w:r w:rsidR="00AE7046" w:rsidRPr="00795F87">
        <w:rPr>
          <w:color w:val="0D0D0D" w:themeColor="text1" w:themeTint="F2"/>
        </w:rPr>
        <w:t>en los estudiantes</w:t>
      </w:r>
      <w:r w:rsidR="00FE2608" w:rsidRPr="00795F87">
        <w:rPr>
          <w:color w:val="0D0D0D" w:themeColor="text1" w:themeTint="F2"/>
        </w:rPr>
        <w:t xml:space="preserve"> de 2do año de Educación Media General</w:t>
      </w:r>
      <w:r w:rsidRPr="00795F87">
        <w:rPr>
          <w:color w:val="0D0D0D" w:themeColor="text1" w:themeTint="F2"/>
        </w:rPr>
        <w:t xml:space="preserve"> </w:t>
      </w:r>
      <w:r w:rsidR="00F70ECF" w:rsidRPr="00795F87">
        <w:t xml:space="preserve">después de </w:t>
      </w:r>
      <w:r w:rsidR="00FE2608" w:rsidRPr="00795F87">
        <w:t xml:space="preserve">aplicar </w:t>
      </w:r>
      <w:r w:rsidR="00426A3E" w:rsidRPr="00795F87">
        <w:rPr>
          <w:color w:val="0D0D0D" w:themeColor="text1" w:themeTint="F2"/>
        </w:rPr>
        <w:t>el material educativo computarizado?</w:t>
      </w:r>
    </w:p>
    <w:p w:rsidR="00251A1D" w:rsidRPr="00795F87" w:rsidRDefault="00251A1D" w:rsidP="0030712F">
      <w:pPr>
        <w:spacing w:line="360" w:lineRule="auto"/>
        <w:jc w:val="both"/>
        <w:rPr>
          <w:b/>
        </w:rPr>
      </w:pPr>
    </w:p>
    <w:p w:rsidR="005C3DEF" w:rsidRPr="00795F87" w:rsidRDefault="005C3DEF" w:rsidP="0030712F">
      <w:pPr>
        <w:spacing w:line="360" w:lineRule="auto"/>
        <w:jc w:val="both"/>
      </w:pPr>
      <w:r w:rsidRPr="00795F87">
        <w:rPr>
          <w:b/>
        </w:rPr>
        <w:t>Objetivo General</w:t>
      </w:r>
    </w:p>
    <w:p w:rsidR="00251A1D" w:rsidRPr="00795F87" w:rsidRDefault="00F06807" w:rsidP="0030712F">
      <w:pPr>
        <w:pStyle w:val="Prrafodelista"/>
        <w:numPr>
          <w:ilvl w:val="0"/>
          <w:numId w:val="2"/>
        </w:numPr>
        <w:spacing w:line="360" w:lineRule="auto"/>
        <w:jc w:val="both"/>
        <w:rPr>
          <w:b/>
        </w:rPr>
      </w:pPr>
      <w:r>
        <w:rPr>
          <w:color w:val="0D0D0D" w:themeColor="text1" w:themeTint="F2"/>
        </w:rPr>
        <w:t>Valorar el potencial del</w:t>
      </w:r>
      <w:r w:rsidR="00E47DDC" w:rsidRPr="00795F87">
        <w:rPr>
          <w:color w:val="0D0D0D" w:themeColor="text1" w:themeTint="F2"/>
        </w:rPr>
        <w:t xml:space="preserve"> material educativo computarizado </w:t>
      </w:r>
      <w:r w:rsidR="004E337B" w:rsidRPr="00795F87">
        <w:rPr>
          <w:color w:val="0D0D0D" w:themeColor="text1" w:themeTint="F2"/>
        </w:rPr>
        <w:t>como es</w:t>
      </w:r>
      <w:r w:rsidR="00DF0DD0" w:rsidRPr="00795F87">
        <w:rPr>
          <w:color w:val="0D0D0D" w:themeColor="text1" w:themeTint="F2"/>
        </w:rPr>
        <w:t>trategia didáctica</w:t>
      </w:r>
      <w:r w:rsidR="00251A1D" w:rsidRPr="00795F87">
        <w:rPr>
          <w:color w:val="0D0D0D" w:themeColor="text1" w:themeTint="F2"/>
        </w:rPr>
        <w:t xml:space="preserve"> </w:t>
      </w:r>
      <w:r>
        <w:rPr>
          <w:color w:val="0D0D0D" w:themeColor="text1" w:themeTint="F2"/>
        </w:rPr>
        <w:t>para</w:t>
      </w:r>
      <w:r w:rsidR="004E337B" w:rsidRPr="00795F87">
        <w:rPr>
          <w:color w:val="0D0D0D" w:themeColor="text1" w:themeTint="F2"/>
        </w:rPr>
        <w:t xml:space="preserve"> un </w:t>
      </w:r>
      <w:r w:rsidR="005A141C" w:rsidRPr="00795F87">
        <w:rPr>
          <w:color w:val="0D0D0D" w:themeColor="text1" w:themeTint="F2"/>
        </w:rPr>
        <w:t xml:space="preserve">aprendizaje </w:t>
      </w:r>
      <w:r w:rsidR="00DC17B8" w:rsidRPr="00795F87">
        <w:rPr>
          <w:color w:val="0D0D0D" w:themeColor="text1" w:themeTint="F2"/>
        </w:rPr>
        <w:t xml:space="preserve">significativo </w:t>
      </w:r>
      <w:r w:rsidR="00BC2E94" w:rsidRPr="00795F87">
        <w:rPr>
          <w:color w:val="0D0D0D" w:themeColor="text1" w:themeTint="F2"/>
        </w:rPr>
        <w:t xml:space="preserve">del sistema endocrino en </w:t>
      </w:r>
      <w:r w:rsidR="004E337B" w:rsidRPr="00795F87">
        <w:rPr>
          <w:color w:val="0D0D0D" w:themeColor="text1" w:themeTint="F2"/>
        </w:rPr>
        <w:t xml:space="preserve">los </w:t>
      </w:r>
      <w:r w:rsidR="003644E4" w:rsidRPr="00795F87">
        <w:rPr>
          <w:color w:val="0D0D0D" w:themeColor="text1" w:themeTint="F2"/>
        </w:rPr>
        <w:t>estudiantes</w:t>
      </w:r>
      <w:r w:rsidR="00BC2E94" w:rsidRPr="00795F87">
        <w:rPr>
          <w:color w:val="0D0D0D" w:themeColor="text1" w:themeTint="F2"/>
        </w:rPr>
        <w:t xml:space="preserve"> de 2do año de Educación Media General.</w:t>
      </w:r>
      <w:r w:rsidR="00355396" w:rsidRPr="00795F87">
        <w:rPr>
          <w:color w:val="0D0D0D" w:themeColor="text1" w:themeTint="F2"/>
        </w:rPr>
        <w:t xml:space="preserve"> </w:t>
      </w:r>
    </w:p>
    <w:p w:rsidR="00BC2E94" w:rsidRPr="00795F87" w:rsidRDefault="005C3DEF" w:rsidP="00251A1D">
      <w:pPr>
        <w:spacing w:line="360" w:lineRule="auto"/>
        <w:jc w:val="both"/>
        <w:rPr>
          <w:b/>
        </w:rPr>
      </w:pPr>
      <w:r w:rsidRPr="00795F87">
        <w:rPr>
          <w:b/>
        </w:rPr>
        <w:t>Objetivos Específicos</w:t>
      </w:r>
    </w:p>
    <w:p w:rsidR="000F57CD" w:rsidRPr="00795F87" w:rsidRDefault="00BC2E94" w:rsidP="004B359B">
      <w:pPr>
        <w:pStyle w:val="Prrafodelista"/>
        <w:numPr>
          <w:ilvl w:val="0"/>
          <w:numId w:val="2"/>
        </w:numPr>
        <w:spacing w:after="200" w:line="360" w:lineRule="auto"/>
        <w:jc w:val="both"/>
        <w:rPr>
          <w:color w:val="0D0D0D" w:themeColor="text1" w:themeTint="F2"/>
        </w:rPr>
      </w:pPr>
      <w:r w:rsidRPr="00795F87">
        <w:rPr>
          <w:color w:val="0D0D0D" w:themeColor="text1" w:themeTint="F2"/>
        </w:rPr>
        <w:t xml:space="preserve">Explorar el conocimiento </w:t>
      </w:r>
      <w:r w:rsidR="00EC190C" w:rsidRPr="00795F87">
        <w:rPr>
          <w:color w:val="0D0D0D" w:themeColor="text1" w:themeTint="F2"/>
        </w:rPr>
        <w:t>previo que tienen</w:t>
      </w:r>
      <w:r w:rsidRPr="00795F87">
        <w:rPr>
          <w:color w:val="0D0D0D" w:themeColor="text1" w:themeTint="F2"/>
        </w:rPr>
        <w:t xml:space="preserve"> los estudiantes </w:t>
      </w:r>
      <w:r w:rsidR="00EC190C" w:rsidRPr="00795F87">
        <w:rPr>
          <w:color w:val="0D0D0D" w:themeColor="text1" w:themeTint="F2"/>
        </w:rPr>
        <w:t xml:space="preserve">de 2do año de Educación Media General </w:t>
      </w:r>
      <w:r w:rsidRPr="00795F87">
        <w:rPr>
          <w:color w:val="0D0D0D" w:themeColor="text1" w:themeTint="F2"/>
        </w:rPr>
        <w:t>sobre el sistema endocrino.</w:t>
      </w:r>
    </w:p>
    <w:p w:rsidR="00F749DF" w:rsidRPr="00795F87" w:rsidRDefault="00E47DDC" w:rsidP="0030712F">
      <w:pPr>
        <w:pStyle w:val="Prrafodelista"/>
        <w:numPr>
          <w:ilvl w:val="0"/>
          <w:numId w:val="2"/>
        </w:numPr>
        <w:spacing w:after="200" w:line="360" w:lineRule="auto"/>
        <w:jc w:val="both"/>
        <w:rPr>
          <w:color w:val="0D0D0D" w:themeColor="text1" w:themeTint="F2"/>
        </w:rPr>
      </w:pPr>
      <w:r w:rsidRPr="00795F87">
        <w:rPr>
          <w:color w:val="0D0D0D" w:themeColor="text1" w:themeTint="F2"/>
        </w:rPr>
        <w:t xml:space="preserve">Diseñar el material </w:t>
      </w:r>
      <w:r w:rsidR="00F749DF" w:rsidRPr="00795F87">
        <w:rPr>
          <w:color w:val="0D0D0D" w:themeColor="text1" w:themeTint="F2"/>
        </w:rPr>
        <w:t>educati</w:t>
      </w:r>
      <w:r w:rsidR="00BA73B7" w:rsidRPr="00795F87">
        <w:rPr>
          <w:color w:val="0D0D0D" w:themeColor="text1" w:themeTint="F2"/>
        </w:rPr>
        <w:t>vo</w:t>
      </w:r>
      <w:r w:rsidRPr="00795F87">
        <w:rPr>
          <w:color w:val="0D0D0D" w:themeColor="text1" w:themeTint="F2"/>
        </w:rPr>
        <w:t xml:space="preserve"> computarizado</w:t>
      </w:r>
      <w:r w:rsidR="004B342C" w:rsidRPr="00795F87">
        <w:rPr>
          <w:color w:val="0D0D0D" w:themeColor="text1" w:themeTint="F2"/>
        </w:rPr>
        <w:t xml:space="preserve"> </w:t>
      </w:r>
      <w:r w:rsidR="00F749DF" w:rsidRPr="00795F87">
        <w:rPr>
          <w:color w:val="0D0D0D" w:themeColor="text1" w:themeTint="F2"/>
        </w:rPr>
        <w:t>como estrat</w:t>
      </w:r>
      <w:r w:rsidR="004B342C" w:rsidRPr="00795F87">
        <w:rPr>
          <w:color w:val="0D0D0D" w:themeColor="text1" w:themeTint="F2"/>
        </w:rPr>
        <w:t>egia de aprendizaje</w:t>
      </w:r>
      <w:r w:rsidR="00EA0A0C" w:rsidRPr="00795F87">
        <w:rPr>
          <w:color w:val="0D0D0D" w:themeColor="text1" w:themeTint="F2"/>
        </w:rPr>
        <w:t xml:space="preserve"> </w:t>
      </w:r>
      <w:r w:rsidR="00F749DF" w:rsidRPr="00795F87">
        <w:rPr>
          <w:color w:val="0D0D0D" w:themeColor="text1" w:themeTint="F2"/>
        </w:rPr>
        <w:t xml:space="preserve">para </w:t>
      </w:r>
      <w:r w:rsidR="00D83D54" w:rsidRPr="00795F87">
        <w:rPr>
          <w:color w:val="0D0D0D" w:themeColor="text1" w:themeTint="F2"/>
        </w:rPr>
        <w:t xml:space="preserve">facilitar </w:t>
      </w:r>
      <w:r w:rsidR="00EA0A0C" w:rsidRPr="00795F87">
        <w:rPr>
          <w:color w:val="0D0D0D" w:themeColor="text1" w:themeTint="F2"/>
        </w:rPr>
        <w:t>el aprendizaje del</w:t>
      </w:r>
      <w:r w:rsidR="00F749DF" w:rsidRPr="00795F87">
        <w:rPr>
          <w:color w:val="0D0D0D" w:themeColor="text1" w:themeTint="F2"/>
        </w:rPr>
        <w:t xml:space="preserve"> sistema endo</w:t>
      </w:r>
      <w:r w:rsidR="00087949" w:rsidRPr="00795F87">
        <w:rPr>
          <w:color w:val="0D0D0D" w:themeColor="text1" w:themeTint="F2"/>
        </w:rPr>
        <w:t xml:space="preserve">crino en </w:t>
      </w:r>
      <w:r w:rsidR="00EA0A0C" w:rsidRPr="00795F87">
        <w:rPr>
          <w:color w:val="0D0D0D" w:themeColor="text1" w:themeTint="F2"/>
        </w:rPr>
        <w:t xml:space="preserve">los </w:t>
      </w:r>
      <w:r w:rsidR="00087949" w:rsidRPr="00795F87">
        <w:rPr>
          <w:color w:val="0D0D0D" w:themeColor="text1" w:themeTint="F2"/>
        </w:rPr>
        <w:t>estudiantes</w:t>
      </w:r>
      <w:r w:rsidR="00EA0A0C" w:rsidRPr="00795F87">
        <w:rPr>
          <w:color w:val="0D0D0D" w:themeColor="text1" w:themeTint="F2"/>
        </w:rPr>
        <w:t xml:space="preserve"> de</w:t>
      </w:r>
      <w:r w:rsidR="00087949" w:rsidRPr="00795F87">
        <w:rPr>
          <w:color w:val="0D0D0D" w:themeColor="text1" w:themeTint="F2"/>
        </w:rPr>
        <w:t xml:space="preserve"> 2</w:t>
      </w:r>
      <w:r w:rsidR="00EA0A0C" w:rsidRPr="00795F87">
        <w:rPr>
          <w:color w:val="0D0D0D" w:themeColor="text1" w:themeTint="F2"/>
        </w:rPr>
        <w:t>do año</w:t>
      </w:r>
      <w:r w:rsidR="00087949" w:rsidRPr="00795F87">
        <w:rPr>
          <w:color w:val="0D0D0D" w:themeColor="text1" w:themeTint="F2"/>
        </w:rPr>
        <w:t xml:space="preserve"> de Educación Media G</w:t>
      </w:r>
      <w:r w:rsidR="00F749DF" w:rsidRPr="00795F87">
        <w:rPr>
          <w:color w:val="0D0D0D" w:themeColor="text1" w:themeTint="F2"/>
        </w:rPr>
        <w:t xml:space="preserve">eneral. </w:t>
      </w:r>
    </w:p>
    <w:p w:rsidR="00426A3E" w:rsidRPr="00795F87" w:rsidRDefault="00426A3E" w:rsidP="00426A3E">
      <w:pPr>
        <w:pStyle w:val="Prrafodelista"/>
        <w:numPr>
          <w:ilvl w:val="0"/>
          <w:numId w:val="2"/>
        </w:numPr>
        <w:spacing w:after="200" w:line="360" w:lineRule="auto"/>
        <w:jc w:val="both"/>
        <w:rPr>
          <w:color w:val="0D0D0D" w:themeColor="text1" w:themeTint="F2"/>
        </w:rPr>
      </w:pPr>
      <w:r w:rsidRPr="00795F87">
        <w:t xml:space="preserve">Aplicar el material educativo computarizado </w:t>
      </w:r>
      <w:r w:rsidR="00627E0F" w:rsidRPr="00795F87">
        <w:t xml:space="preserve">como estrategia de </w:t>
      </w:r>
      <w:r w:rsidRPr="00795F87">
        <w:t xml:space="preserve">aprendizaje para comprensión </w:t>
      </w:r>
      <w:r w:rsidRPr="00795F87">
        <w:rPr>
          <w:color w:val="0D0D0D" w:themeColor="text1" w:themeTint="F2"/>
        </w:rPr>
        <w:t xml:space="preserve">del sistema endocrino en los estudiantes de 2do año de Educación Media General. </w:t>
      </w:r>
    </w:p>
    <w:p w:rsidR="009D6C32" w:rsidRPr="00795F87" w:rsidRDefault="00CB7068" w:rsidP="009D6C32">
      <w:pPr>
        <w:pStyle w:val="Prrafodelista"/>
        <w:numPr>
          <w:ilvl w:val="0"/>
          <w:numId w:val="2"/>
        </w:numPr>
        <w:spacing w:after="200" w:line="360" w:lineRule="auto"/>
        <w:jc w:val="both"/>
        <w:rPr>
          <w:color w:val="0D0D0D" w:themeColor="text1" w:themeTint="F2"/>
        </w:rPr>
      </w:pPr>
      <w:r w:rsidRPr="00795F87">
        <w:t>Ev</w:t>
      </w:r>
      <w:r w:rsidR="0045109B">
        <w:t>aluar</w:t>
      </w:r>
      <w:r w:rsidR="00F749DF" w:rsidRPr="00795F87">
        <w:t xml:space="preserve"> la ef</w:t>
      </w:r>
      <w:r w:rsidR="00395159" w:rsidRPr="00795F87">
        <w:t>ectividad del material educativo computarizado</w:t>
      </w:r>
      <w:r w:rsidR="006F1331" w:rsidRPr="00795F87">
        <w:t xml:space="preserve"> como estrategia didáctica de </w:t>
      </w:r>
      <w:r w:rsidRPr="00795F87">
        <w:t>aprendizaje</w:t>
      </w:r>
      <w:r w:rsidR="000653BA" w:rsidRPr="00795F87">
        <w:t xml:space="preserve"> </w:t>
      </w:r>
      <w:r w:rsidR="00F749DF" w:rsidRPr="00795F87">
        <w:t xml:space="preserve">para </w:t>
      </w:r>
      <w:r w:rsidR="00CF3744" w:rsidRPr="00795F87">
        <w:t xml:space="preserve">mejorar el aprendizaje </w:t>
      </w:r>
      <w:r w:rsidR="006F1331" w:rsidRPr="00795F87">
        <w:t>del sistema endocrino en</w:t>
      </w:r>
      <w:r w:rsidRPr="00795F87">
        <w:t xml:space="preserve"> </w:t>
      </w:r>
      <w:r w:rsidR="006F4214" w:rsidRPr="00795F87">
        <w:t>los estudiantes</w:t>
      </w:r>
      <w:r w:rsidR="005B756B" w:rsidRPr="00795F87">
        <w:t xml:space="preserve"> de </w:t>
      </w:r>
      <w:r w:rsidR="00F749DF" w:rsidRPr="00795F87">
        <w:t>2do año de Educación Media Gen</w:t>
      </w:r>
      <w:r w:rsidR="009C0CF7" w:rsidRPr="00795F87">
        <w:t>eral.</w:t>
      </w:r>
    </w:p>
    <w:p w:rsidR="004577B4" w:rsidRPr="00795F87" w:rsidRDefault="004577B4" w:rsidP="004577B4">
      <w:pPr>
        <w:pStyle w:val="Prrafodelista"/>
        <w:spacing w:after="200" w:line="360" w:lineRule="auto"/>
        <w:jc w:val="both"/>
        <w:rPr>
          <w:color w:val="0D0D0D" w:themeColor="text1" w:themeTint="F2"/>
        </w:rPr>
      </w:pPr>
    </w:p>
    <w:p w:rsidR="00F0399E" w:rsidRPr="00795F87" w:rsidRDefault="00BC2E94" w:rsidP="0045596E">
      <w:pPr>
        <w:spacing w:line="360" w:lineRule="auto"/>
        <w:jc w:val="center"/>
        <w:rPr>
          <w:b/>
        </w:rPr>
      </w:pPr>
      <w:r w:rsidRPr="00795F87">
        <w:rPr>
          <w:b/>
        </w:rPr>
        <w:t>JUSTIFICACIÓN</w:t>
      </w:r>
    </w:p>
    <w:p w:rsidR="00BE6532" w:rsidRPr="00795F87" w:rsidRDefault="00BE6532" w:rsidP="001B04ED">
      <w:pPr>
        <w:spacing w:line="360" w:lineRule="auto"/>
        <w:ind w:firstLine="567"/>
        <w:jc w:val="both"/>
      </w:pPr>
      <w:r w:rsidRPr="00795F87">
        <w:t>Ante los avances científicos y tecnológicos que presenta el mundo actual, es importante que la educación en su proceso</w:t>
      </w:r>
      <w:r w:rsidR="004248C5" w:rsidRPr="00795F87">
        <w:t xml:space="preserve"> de enseñanza</w:t>
      </w:r>
      <w:r w:rsidR="004C059C" w:rsidRPr="00795F87">
        <w:t xml:space="preserve"> y</w:t>
      </w:r>
      <w:r w:rsidR="004248C5" w:rsidRPr="00795F87">
        <w:t xml:space="preserve"> aprendizaje sea só</w:t>
      </w:r>
      <w:r w:rsidRPr="00795F87">
        <w:t xml:space="preserve">lida, como elemento esencial en la formación de los educandos; a fin de no solo capacitarlos para comprender, sino también para desarrollar en ellos competencias laborales, ciudadanas y científicas que les permitan ser </w:t>
      </w:r>
      <w:r w:rsidR="001D1E67" w:rsidRPr="00795F87">
        <w:t>partícipe</w:t>
      </w:r>
      <w:r w:rsidR="009E0062" w:rsidRPr="00795F87">
        <w:t>s</w:t>
      </w:r>
      <w:r w:rsidRPr="00795F87">
        <w:t xml:space="preserve"> de un mundo tan competitivo como el de hoy, ligado cada vez más a la tecnología.</w:t>
      </w:r>
    </w:p>
    <w:p w:rsidR="00601FA3" w:rsidRPr="00795F87" w:rsidRDefault="00601FA3" w:rsidP="001B04ED">
      <w:pPr>
        <w:spacing w:line="360" w:lineRule="auto"/>
        <w:ind w:firstLine="567"/>
        <w:jc w:val="both"/>
      </w:pPr>
      <w:r w:rsidRPr="00795F87">
        <w:t>Además la investigación e innovación, constituyen pilares básicos para comprender mejor cómo tienen lugar los procesos de aprendizaje y explorar nueva</w:t>
      </w:r>
      <w:r w:rsidR="00543E26" w:rsidRPr="00795F87">
        <w:t>s alternativas para la enseñanza</w:t>
      </w:r>
      <w:r w:rsidRPr="00795F87">
        <w:t xml:space="preserve">, con el objetivo de mejorar la calidad de la educación. Razón relevante por la que </w:t>
      </w:r>
      <w:r w:rsidR="00543E26" w:rsidRPr="00795F87">
        <w:t>se realiza</w:t>
      </w:r>
      <w:r w:rsidR="004E5FE2" w:rsidRPr="00795F87">
        <w:t xml:space="preserve"> </w:t>
      </w:r>
      <w:r w:rsidR="00682589" w:rsidRPr="00795F87">
        <w:t xml:space="preserve">esta </w:t>
      </w:r>
      <w:r w:rsidR="00682589" w:rsidRPr="00795F87">
        <w:lastRenderedPageBreak/>
        <w:t>investigación de diseñar un</w:t>
      </w:r>
      <w:r w:rsidRPr="00795F87">
        <w:t xml:space="preserve"> material educativo computarizado</w:t>
      </w:r>
      <w:r w:rsidR="00543E26" w:rsidRPr="00795F87">
        <w:t xml:space="preserve"> como recurso tecnológico</w:t>
      </w:r>
      <w:r w:rsidR="00682589" w:rsidRPr="00795F87">
        <w:t xml:space="preserve"> que sirva</w:t>
      </w:r>
      <w:r w:rsidR="00543E26" w:rsidRPr="00795F87">
        <w:t xml:space="preserve"> para apoyar los procesos educativos</w:t>
      </w:r>
      <w:r w:rsidR="00D2521F" w:rsidRPr="00795F87">
        <w:t xml:space="preserve">, despertando el interés y motivación de los </w:t>
      </w:r>
      <w:r w:rsidR="00AC1A0C" w:rsidRPr="00795F87">
        <w:t>educandos</w:t>
      </w:r>
      <w:r w:rsidR="00D2521F" w:rsidRPr="00795F87">
        <w:t xml:space="preserve"> a aprender de manera práctica y didáctica</w:t>
      </w:r>
      <w:r w:rsidR="00B8338A" w:rsidRPr="00795F87">
        <w:t xml:space="preserve"> el tema del sistema endocrino</w:t>
      </w:r>
      <w:r w:rsidR="00D2521F" w:rsidRPr="00795F87">
        <w:t>.</w:t>
      </w:r>
    </w:p>
    <w:p w:rsidR="00BC2E94" w:rsidRPr="00795F87" w:rsidRDefault="00B8338A" w:rsidP="001B04ED">
      <w:pPr>
        <w:spacing w:line="360" w:lineRule="auto"/>
        <w:ind w:firstLine="567"/>
        <w:jc w:val="both"/>
      </w:pPr>
      <w:r w:rsidRPr="00795F87">
        <w:t>Así,</w:t>
      </w:r>
      <w:r w:rsidR="00D64DCD" w:rsidRPr="00795F87">
        <w:t xml:space="preserve"> n</w:t>
      </w:r>
      <w:r w:rsidR="007F67C9" w:rsidRPr="00795F87">
        <w:t>uestra investigación</w:t>
      </w:r>
      <w:r w:rsidR="001B34CA" w:rsidRPr="00795F87">
        <w:t xml:space="preserve"> busca </w:t>
      </w:r>
      <w:r w:rsidR="00D64DCD" w:rsidRPr="00795F87">
        <w:t xml:space="preserve">primeramente </w:t>
      </w:r>
      <w:r w:rsidR="00305CDC" w:rsidRPr="00795F87">
        <w:t xml:space="preserve">beneficiar </w:t>
      </w:r>
      <w:r w:rsidR="00A65EA6" w:rsidRPr="00795F87">
        <w:t>a</w:t>
      </w:r>
      <w:r w:rsidR="001B34CA" w:rsidRPr="00795F87">
        <w:t xml:space="preserve"> los educandos </w:t>
      </w:r>
      <w:r w:rsidR="00BC2E94" w:rsidRPr="00795F87">
        <w:t>de 2do año de Educación Media General</w:t>
      </w:r>
      <w:r w:rsidR="00D64DCD" w:rsidRPr="00795F87">
        <w:t>,</w:t>
      </w:r>
      <w:r w:rsidR="004E5FE2" w:rsidRPr="00795F87">
        <w:t xml:space="preserve"> </w:t>
      </w:r>
      <w:r w:rsidR="00A65EA6" w:rsidRPr="00795F87">
        <w:t>al motivarlos por medio de herramientas innovadoras</w:t>
      </w:r>
      <w:r w:rsidR="00885FB9" w:rsidRPr="00795F87">
        <w:t xml:space="preserve"> (MEC)</w:t>
      </w:r>
      <w:r w:rsidR="00A65EA6" w:rsidRPr="00795F87">
        <w:t xml:space="preserve"> hacia el desarrollo de competencias básicas y científicas, para el logro de un aprendizaje </w:t>
      </w:r>
      <w:r w:rsidR="000840E0" w:rsidRPr="00795F87">
        <w:t>consolidado sobre</w:t>
      </w:r>
      <w:r w:rsidR="00305CDC" w:rsidRPr="00795F87">
        <w:t xml:space="preserve"> los procesos que</w:t>
      </w:r>
      <w:r w:rsidR="00A65EA6" w:rsidRPr="00795F87">
        <w:t xml:space="preserve"> ocurren</w:t>
      </w:r>
      <w:r w:rsidR="004E5FE2" w:rsidRPr="00795F87">
        <w:t xml:space="preserve"> </w:t>
      </w:r>
      <w:r w:rsidR="00A65EA6" w:rsidRPr="00795F87">
        <w:t>en</w:t>
      </w:r>
      <w:r w:rsidR="00B710E7" w:rsidRPr="00795F87">
        <w:t xml:space="preserve"> el sistema endocrino y su</w:t>
      </w:r>
      <w:r w:rsidR="00BC2E94" w:rsidRPr="00795F87">
        <w:t xml:space="preserve"> gran importancia </w:t>
      </w:r>
      <w:r w:rsidR="000840E0" w:rsidRPr="00795F87">
        <w:t>para sus</w:t>
      </w:r>
      <w:r w:rsidR="00BC2E94" w:rsidRPr="00795F87">
        <w:t xml:space="preserve"> vidas</w:t>
      </w:r>
      <w:r w:rsidR="000C2DED" w:rsidRPr="00795F87">
        <w:t xml:space="preserve">; </w:t>
      </w:r>
      <w:r w:rsidR="00D64DCD" w:rsidRPr="00795F87">
        <w:t>pues</w:t>
      </w:r>
      <w:r w:rsidR="004E5FE2" w:rsidRPr="00795F87">
        <w:t xml:space="preserve"> </w:t>
      </w:r>
      <w:r w:rsidR="00140670" w:rsidRPr="00795F87">
        <w:t>es relevante que los estudiantes</w:t>
      </w:r>
      <w:r w:rsidR="00BC2E94" w:rsidRPr="00795F87">
        <w:t xml:space="preserve"> comprendan la función vital que cumplen las glándulas y tipos de hormonas en su</w:t>
      </w:r>
      <w:r w:rsidR="009C35A5" w:rsidRPr="00795F87">
        <w:t xml:space="preserve"> organismo</w:t>
      </w:r>
      <w:r w:rsidR="004E5FE2" w:rsidRPr="00795F87">
        <w:t xml:space="preserve"> </w:t>
      </w:r>
      <w:r w:rsidR="000840E0" w:rsidRPr="00795F87">
        <w:t>para</w:t>
      </w:r>
      <w:r w:rsidR="00BC2E94" w:rsidRPr="00795F87">
        <w:t xml:space="preserve"> el normal funcionamiento del </w:t>
      </w:r>
      <w:r w:rsidR="00EA1720" w:rsidRPr="00795F87">
        <w:t>mismo</w:t>
      </w:r>
      <w:r w:rsidR="00D64DCD" w:rsidRPr="00795F87">
        <w:t>,</w:t>
      </w:r>
      <w:r w:rsidR="004E5FE2" w:rsidRPr="00795F87">
        <w:t xml:space="preserve"> </w:t>
      </w:r>
      <w:r w:rsidR="00D64DCD" w:rsidRPr="00795F87">
        <w:t xml:space="preserve">permitiendo </w:t>
      </w:r>
      <w:r w:rsidR="00481A41" w:rsidRPr="00795F87">
        <w:t>así</w:t>
      </w:r>
      <w:r w:rsidR="00F30248" w:rsidRPr="00795F87">
        <w:t xml:space="preserve"> la regulación </w:t>
      </w:r>
      <w:r w:rsidR="00BC2E94" w:rsidRPr="00795F87">
        <w:t xml:space="preserve">de muchas de las funciones vitales que cumplen las células para mantener </w:t>
      </w:r>
      <w:r w:rsidR="00B166FB" w:rsidRPr="00795F87">
        <w:t>en óptimas condiciones la salud</w:t>
      </w:r>
      <w:r w:rsidR="00EC4372" w:rsidRPr="00795F87">
        <w:t>.</w:t>
      </w:r>
    </w:p>
    <w:p w:rsidR="00FE0E47" w:rsidRPr="00795F87" w:rsidRDefault="009C35A5" w:rsidP="001B04ED">
      <w:pPr>
        <w:spacing w:line="360" w:lineRule="auto"/>
        <w:ind w:firstLine="567"/>
        <w:jc w:val="both"/>
      </w:pPr>
      <w:r w:rsidRPr="00795F87">
        <w:t>En segundo lugar a</w:t>
      </w:r>
      <w:r w:rsidR="00212769" w:rsidRPr="00795F87">
        <w:t xml:space="preserve">l </w:t>
      </w:r>
      <w:r w:rsidR="000A4885" w:rsidRPr="00795F87">
        <w:t>do</w:t>
      </w:r>
      <w:r w:rsidR="00212769" w:rsidRPr="00795F87">
        <w:t>cente,</w:t>
      </w:r>
      <w:r w:rsidR="00DF58AA" w:rsidRPr="00795F87">
        <w:t xml:space="preserve"> al ser</w:t>
      </w:r>
      <w:r w:rsidR="00BC2E94" w:rsidRPr="00795F87">
        <w:t xml:space="preserve"> conscientes de la necesidad de domin</w:t>
      </w:r>
      <w:r w:rsidR="007725D1" w:rsidRPr="00795F87">
        <w:t>ar el tema</w:t>
      </w:r>
      <w:r w:rsidR="00BC2E94" w:rsidRPr="00795F87">
        <w:t xml:space="preserve"> y </w:t>
      </w:r>
      <w:r w:rsidR="007725D1" w:rsidRPr="00795F87">
        <w:t xml:space="preserve">al motivarse para </w:t>
      </w:r>
      <w:r w:rsidR="00BC2E94" w:rsidRPr="00795F87">
        <w:t xml:space="preserve">utilizar </w:t>
      </w:r>
      <w:r w:rsidR="007725D1" w:rsidRPr="00795F87">
        <w:t xml:space="preserve">herramientas tecnológicas </w:t>
      </w:r>
      <w:r w:rsidR="00BC2E94" w:rsidRPr="00795F87">
        <w:t>que faci</w:t>
      </w:r>
      <w:r w:rsidR="00DF58AA" w:rsidRPr="00795F87">
        <w:t>lite</w:t>
      </w:r>
      <w:r w:rsidR="00BC2E94" w:rsidRPr="00795F87">
        <w:t>n el</w:t>
      </w:r>
      <w:r w:rsidR="00DF58AA" w:rsidRPr="00795F87">
        <w:t xml:space="preserve"> aprendizaje del sistema endocrino a los estudiantes</w:t>
      </w:r>
      <w:r w:rsidR="00885FB9" w:rsidRPr="00795F87">
        <w:t xml:space="preserve"> como es el material educativo computarizado</w:t>
      </w:r>
      <w:r w:rsidR="0027099B" w:rsidRPr="00795F87">
        <w:t xml:space="preserve">. </w:t>
      </w:r>
    </w:p>
    <w:p w:rsidR="00771034" w:rsidRPr="00795F87" w:rsidRDefault="0027099B" w:rsidP="008164E5">
      <w:pPr>
        <w:spacing w:line="360" w:lineRule="auto"/>
        <w:ind w:firstLine="567"/>
        <w:jc w:val="both"/>
      </w:pPr>
      <w:r w:rsidRPr="00795F87">
        <w:t>Y</w:t>
      </w:r>
      <w:r w:rsidR="009C35A5" w:rsidRPr="00795F87">
        <w:t>, por último,</w:t>
      </w:r>
      <w:r w:rsidRPr="00795F87">
        <w:t xml:space="preserve"> a la </w:t>
      </w:r>
      <w:r w:rsidR="009C35A5" w:rsidRPr="00795F87">
        <w:t>I</w:t>
      </w:r>
      <w:r w:rsidRPr="00795F87">
        <w:t>nstitución</w:t>
      </w:r>
      <w:r w:rsidR="009C35A5" w:rsidRPr="00795F87">
        <w:t xml:space="preserve"> Educativa</w:t>
      </w:r>
      <w:r w:rsidR="005016E0" w:rsidRPr="00795F87">
        <w:t xml:space="preserve">, </w:t>
      </w:r>
      <w:r w:rsidRPr="00795F87">
        <w:t xml:space="preserve">pues </w:t>
      </w:r>
      <w:r w:rsidR="00BC2E94" w:rsidRPr="00795F87">
        <w:t>si el docente adquiere las herramientas para trabaj</w:t>
      </w:r>
      <w:r w:rsidR="005016E0" w:rsidRPr="00795F87">
        <w:t xml:space="preserve">ar con los estudiantes, éstos </w:t>
      </w:r>
      <w:r w:rsidR="00BC2E94" w:rsidRPr="00795F87">
        <w:t>obtendrán el</w:t>
      </w:r>
      <w:r w:rsidR="00861441" w:rsidRPr="00795F87">
        <w:t xml:space="preserve"> conocimiento que los capacite</w:t>
      </w:r>
      <w:r w:rsidR="00EA2200" w:rsidRPr="00795F87">
        <w:t>n</w:t>
      </w:r>
      <w:r w:rsidR="00BC2E94" w:rsidRPr="00795F87">
        <w:t xml:space="preserve"> para seguir aprendiendo otros temas de mayor exige</w:t>
      </w:r>
      <w:r w:rsidR="005016E0" w:rsidRPr="00795F87">
        <w:t xml:space="preserve">ncia y </w:t>
      </w:r>
      <w:r w:rsidR="006C26CB" w:rsidRPr="00795F87">
        <w:t xml:space="preserve">complejidad, a objeto de </w:t>
      </w:r>
      <w:r w:rsidR="005016E0" w:rsidRPr="00795F87">
        <w:t xml:space="preserve">culminar </w:t>
      </w:r>
      <w:r w:rsidR="00BC2E94" w:rsidRPr="00795F87">
        <w:t>con éxito</w:t>
      </w:r>
      <w:r w:rsidR="005016E0" w:rsidRPr="00795F87">
        <w:t xml:space="preserve"> sus estudios</w:t>
      </w:r>
      <w:r w:rsidR="00861441" w:rsidRPr="00795F87">
        <w:t xml:space="preserve">; reflejando </w:t>
      </w:r>
      <w:r w:rsidR="006C26CB" w:rsidRPr="00795F87">
        <w:t xml:space="preserve">así </w:t>
      </w:r>
      <w:r w:rsidR="00861441" w:rsidRPr="00795F87">
        <w:t>la excelente calidad educativa impartida por dicha institución</w:t>
      </w:r>
      <w:r w:rsidR="00BC2E94" w:rsidRPr="00795F87">
        <w:t>.</w:t>
      </w:r>
    </w:p>
    <w:p w:rsidR="00C432FD" w:rsidRPr="00795F87" w:rsidRDefault="00C432FD" w:rsidP="008164E5">
      <w:pPr>
        <w:spacing w:line="360" w:lineRule="auto"/>
        <w:ind w:firstLine="567"/>
        <w:jc w:val="both"/>
      </w:pPr>
    </w:p>
    <w:p w:rsidR="0045596E" w:rsidRPr="00795F87" w:rsidRDefault="009F490A" w:rsidP="0045596E">
      <w:pPr>
        <w:tabs>
          <w:tab w:val="left" w:pos="3792"/>
          <w:tab w:val="center" w:pos="4677"/>
        </w:tabs>
        <w:autoSpaceDE w:val="0"/>
        <w:autoSpaceDN w:val="0"/>
        <w:adjustRightInd w:val="0"/>
        <w:spacing w:line="360" w:lineRule="auto"/>
        <w:jc w:val="center"/>
        <w:rPr>
          <w:rFonts w:eastAsia="Calibri"/>
          <w:b/>
          <w:lang w:val="es-ES" w:eastAsia="en-US"/>
        </w:rPr>
      </w:pPr>
      <w:r w:rsidRPr="00795F87">
        <w:rPr>
          <w:rFonts w:eastAsia="Calibri"/>
          <w:b/>
          <w:lang w:val="es-ES" w:eastAsia="en-US"/>
        </w:rPr>
        <w:t>CAPÍTULO II</w:t>
      </w:r>
    </w:p>
    <w:p w:rsidR="009F490A" w:rsidRPr="00795F87" w:rsidRDefault="009F490A" w:rsidP="009F490A">
      <w:pPr>
        <w:autoSpaceDE w:val="0"/>
        <w:autoSpaceDN w:val="0"/>
        <w:adjustRightInd w:val="0"/>
        <w:spacing w:line="360" w:lineRule="auto"/>
        <w:jc w:val="center"/>
        <w:rPr>
          <w:rFonts w:eastAsia="Calibri"/>
          <w:b/>
          <w:lang w:val="es-ES" w:eastAsia="en-US"/>
        </w:rPr>
      </w:pPr>
      <w:r w:rsidRPr="00795F87">
        <w:rPr>
          <w:rFonts w:eastAsia="Calibri"/>
          <w:b/>
          <w:lang w:val="es-ES" w:eastAsia="en-US"/>
        </w:rPr>
        <w:t>MARCO TEÓRICO</w:t>
      </w:r>
    </w:p>
    <w:p w:rsidR="00D91FBA" w:rsidRPr="00795F87" w:rsidRDefault="00771034" w:rsidP="00AA7505">
      <w:pPr>
        <w:autoSpaceDE w:val="0"/>
        <w:autoSpaceDN w:val="0"/>
        <w:adjustRightInd w:val="0"/>
        <w:spacing w:line="360" w:lineRule="auto"/>
        <w:ind w:firstLine="567"/>
        <w:jc w:val="both"/>
        <w:rPr>
          <w:rFonts w:ascii="Arial" w:hAnsi="Arial" w:cs="Arial"/>
        </w:rPr>
      </w:pPr>
      <w:r w:rsidRPr="00795F87">
        <w:t xml:space="preserve">A continuación se presentan los antecedentes y las bases teóricas sobre las cuales se </w:t>
      </w:r>
      <w:r w:rsidR="0093573D" w:rsidRPr="00795F87">
        <w:t>enmarca</w:t>
      </w:r>
      <w:r w:rsidRPr="00795F87">
        <w:t xml:space="preserve"> nuestra investigación</w:t>
      </w:r>
      <w:r w:rsidRPr="00795F87">
        <w:rPr>
          <w:rFonts w:ascii="Arial" w:hAnsi="Arial" w:cs="Arial"/>
        </w:rPr>
        <w:t>.</w:t>
      </w:r>
    </w:p>
    <w:p w:rsidR="009D6C32" w:rsidRPr="00795F87" w:rsidRDefault="009D6C32" w:rsidP="009D6C32">
      <w:pPr>
        <w:autoSpaceDE w:val="0"/>
        <w:autoSpaceDN w:val="0"/>
        <w:adjustRightInd w:val="0"/>
        <w:spacing w:line="360" w:lineRule="auto"/>
        <w:ind w:left="567" w:firstLine="567"/>
        <w:jc w:val="both"/>
        <w:rPr>
          <w:rFonts w:ascii="Arial" w:hAnsi="Arial" w:cs="Arial"/>
        </w:rPr>
      </w:pPr>
    </w:p>
    <w:p w:rsidR="009F490A" w:rsidRPr="00795F87" w:rsidRDefault="009F490A" w:rsidP="009F490A">
      <w:pPr>
        <w:autoSpaceDE w:val="0"/>
        <w:autoSpaceDN w:val="0"/>
        <w:adjustRightInd w:val="0"/>
        <w:spacing w:line="360" w:lineRule="auto"/>
        <w:rPr>
          <w:rFonts w:eastAsia="Calibri"/>
          <w:b/>
          <w:lang w:val="es-ES" w:eastAsia="en-US"/>
        </w:rPr>
      </w:pPr>
      <w:r w:rsidRPr="00795F87">
        <w:rPr>
          <w:rFonts w:eastAsia="Calibri"/>
          <w:b/>
          <w:lang w:val="es-ES" w:eastAsia="en-US"/>
        </w:rPr>
        <w:t>2.1 Antecedente</w:t>
      </w:r>
      <w:r w:rsidR="0065748F" w:rsidRPr="00795F87">
        <w:rPr>
          <w:rFonts w:eastAsia="Calibri"/>
          <w:b/>
          <w:lang w:val="es-ES" w:eastAsia="en-US"/>
        </w:rPr>
        <w:t>s</w:t>
      </w:r>
      <w:r w:rsidRPr="00795F87">
        <w:rPr>
          <w:rFonts w:eastAsia="Calibri"/>
          <w:b/>
          <w:lang w:val="es-ES" w:eastAsia="en-US"/>
        </w:rPr>
        <w:t xml:space="preserve"> de la Investigación</w:t>
      </w:r>
    </w:p>
    <w:p w:rsidR="009F490A" w:rsidRPr="00795F87" w:rsidRDefault="00CE251E" w:rsidP="001B04ED">
      <w:pPr>
        <w:autoSpaceDE w:val="0"/>
        <w:autoSpaceDN w:val="0"/>
        <w:adjustRightInd w:val="0"/>
        <w:spacing w:line="360" w:lineRule="auto"/>
        <w:ind w:firstLine="567"/>
        <w:jc w:val="both"/>
      </w:pPr>
      <w:r w:rsidRPr="00795F87">
        <w:rPr>
          <w:rFonts w:eastAsia="Calibri"/>
          <w:lang w:val="es-ES" w:eastAsia="en-US"/>
        </w:rPr>
        <w:t>Bolívar y Salas</w:t>
      </w:r>
      <w:r w:rsidR="009F490A" w:rsidRPr="00795F87">
        <w:rPr>
          <w:rFonts w:eastAsia="Calibri"/>
          <w:lang w:val="es-ES" w:eastAsia="en-US"/>
        </w:rPr>
        <w:t xml:space="preserve"> </w:t>
      </w:r>
      <w:r w:rsidR="009F490A" w:rsidRPr="00795F87">
        <w:rPr>
          <w:color w:val="000000" w:themeColor="text1"/>
        </w:rPr>
        <w:t>(2014</w:t>
      </w:r>
      <w:r w:rsidR="00B25FA2" w:rsidRPr="00795F87">
        <w:rPr>
          <w:color w:val="000000" w:themeColor="text1"/>
        </w:rPr>
        <w:t>) realizaron</w:t>
      </w:r>
      <w:r w:rsidR="007055C5" w:rsidRPr="00795F87">
        <w:rPr>
          <w:color w:val="000000" w:themeColor="text1"/>
        </w:rPr>
        <w:t xml:space="preserve"> una</w:t>
      </w:r>
      <w:r w:rsidR="00E52728">
        <w:rPr>
          <w:color w:val="000000" w:themeColor="text1"/>
        </w:rPr>
        <w:t xml:space="preserve"> investigación titulada </w:t>
      </w:r>
      <w:r w:rsidR="009F490A" w:rsidRPr="00795F87">
        <w:rPr>
          <w:color w:val="000000"/>
        </w:rPr>
        <w:t>"</w:t>
      </w:r>
      <w:r w:rsidR="007055C5" w:rsidRPr="00795F87">
        <w:t>Material E</w:t>
      </w:r>
      <w:r w:rsidR="009F490A" w:rsidRPr="00795F87">
        <w:t xml:space="preserve">ducativo </w:t>
      </w:r>
      <w:r w:rsidR="007055C5" w:rsidRPr="00795F87">
        <w:t>C</w:t>
      </w:r>
      <w:r w:rsidR="003D76B0" w:rsidRPr="00795F87">
        <w:t xml:space="preserve">omputarizado </w:t>
      </w:r>
      <w:r w:rsidR="007055C5" w:rsidRPr="00795F87">
        <w:t>para el Aprendizaje Significativo del Sistema Nervioso C</w:t>
      </w:r>
      <w:r w:rsidR="009F490A" w:rsidRPr="00795F87">
        <w:t>entra</w:t>
      </w:r>
      <w:r w:rsidR="007055C5" w:rsidRPr="00795F87">
        <w:t>l en estudiantes de 2do año de Educación Media G</w:t>
      </w:r>
      <w:r w:rsidR="009F490A" w:rsidRPr="00795F87">
        <w:t>eneral”</w:t>
      </w:r>
      <w:r w:rsidR="007055C5" w:rsidRPr="00795F87">
        <w:t xml:space="preserve">. </w:t>
      </w:r>
      <w:r w:rsidR="00046F8A" w:rsidRPr="00795F87">
        <w:t>Es una investigación descriptiva de campo, dentro del</w:t>
      </w:r>
      <w:r w:rsidR="00411BBC" w:rsidRPr="00795F87">
        <w:t xml:space="preserve"> </w:t>
      </w:r>
      <w:r w:rsidR="005F3E0D" w:rsidRPr="00795F87">
        <w:t>paradigma cuali</w:t>
      </w:r>
      <w:r w:rsidR="009E7925" w:rsidRPr="00795F87">
        <w:t>tativo</w:t>
      </w:r>
      <w:r w:rsidR="00066158" w:rsidRPr="00795F87">
        <w:t xml:space="preserve">. </w:t>
      </w:r>
      <w:r w:rsidR="0025343E" w:rsidRPr="00795F87">
        <w:t xml:space="preserve">La muestra </w:t>
      </w:r>
      <w:r w:rsidR="00B25FA2" w:rsidRPr="00795F87">
        <w:t>está</w:t>
      </w:r>
      <w:r w:rsidR="0025343E" w:rsidRPr="00795F87">
        <w:t xml:space="preserve"> representada por 26 estudian</w:t>
      </w:r>
      <w:r w:rsidR="00617EEE" w:rsidRPr="00795F87">
        <w:t xml:space="preserve">tes </w:t>
      </w:r>
      <w:r w:rsidR="0025343E" w:rsidRPr="00795F87">
        <w:t xml:space="preserve">de 2do año </w:t>
      </w:r>
      <w:r w:rsidR="00D47D6E" w:rsidRPr="00795F87">
        <w:t xml:space="preserve">sección “A” </w:t>
      </w:r>
      <w:r w:rsidR="0025343E" w:rsidRPr="00795F87">
        <w:t>de Educación Media General de la U.E. “José Gregorio Guitián”, Municipio Guacara Estado Carabobo.</w:t>
      </w:r>
      <w:r w:rsidR="006D6D7E" w:rsidRPr="00795F87">
        <w:t xml:space="preserve"> Se aplicó la</w:t>
      </w:r>
      <w:r w:rsidR="00E367D3" w:rsidRPr="00795F87">
        <w:t xml:space="preserve"> técnica </w:t>
      </w:r>
      <w:r w:rsidR="006D6D7E" w:rsidRPr="00795F87">
        <w:t xml:space="preserve">de la entrevista y como instrumento </w:t>
      </w:r>
      <w:r w:rsidR="009710DD" w:rsidRPr="00795F87">
        <w:t>u</w:t>
      </w:r>
      <w:r w:rsidR="00E367D3" w:rsidRPr="00795F87">
        <w:t>n</w:t>
      </w:r>
      <w:r w:rsidR="00411BBC" w:rsidRPr="00795F87">
        <w:t xml:space="preserve"> </w:t>
      </w:r>
      <w:r w:rsidR="009F490A" w:rsidRPr="00795F87">
        <w:t>cuestionario</w:t>
      </w:r>
      <w:r w:rsidR="00411BBC" w:rsidRPr="00795F87">
        <w:t xml:space="preserve"> </w:t>
      </w:r>
      <w:r w:rsidR="0055759D" w:rsidRPr="00795F87">
        <w:t>de</w:t>
      </w:r>
      <w:r w:rsidR="006D6D7E" w:rsidRPr="00795F87">
        <w:t xml:space="preserve"> 20 ítems estructurado bajo la modalidad de preguntas cerradas di</w:t>
      </w:r>
      <w:r w:rsidR="009078FC" w:rsidRPr="00795F87">
        <w:t>cotómicas en dos categorías: SI/</w:t>
      </w:r>
      <w:r w:rsidR="006D6D7E" w:rsidRPr="00795F87">
        <w:t>NO</w:t>
      </w:r>
      <w:r w:rsidR="009078FC" w:rsidRPr="00795F87">
        <w:t xml:space="preserve">. </w:t>
      </w:r>
      <w:r w:rsidR="00916FB6" w:rsidRPr="00795F87">
        <w:t xml:space="preserve">En la </w:t>
      </w:r>
      <w:r w:rsidR="009F490A" w:rsidRPr="00795F87">
        <w:t xml:space="preserve">Fase </w:t>
      </w:r>
      <w:r w:rsidR="0044794C" w:rsidRPr="00795F87">
        <w:t xml:space="preserve">II </w:t>
      </w:r>
      <w:r w:rsidR="00840F44" w:rsidRPr="00795F87">
        <w:t xml:space="preserve">de factibilidad </w:t>
      </w:r>
      <w:r w:rsidR="0044794C" w:rsidRPr="00795F87">
        <w:t xml:space="preserve">se indagó la opinión de la muestra sobre la motivación y posible mercado del MEC </w:t>
      </w:r>
      <w:r w:rsidR="00840F44" w:rsidRPr="00795F87">
        <w:t>concluyendo que el</w:t>
      </w:r>
      <w:r w:rsidR="0044794C" w:rsidRPr="00795F87">
        <w:t xml:space="preserve"> 94% de </w:t>
      </w:r>
      <w:r w:rsidR="00840F44" w:rsidRPr="00795F87">
        <w:t xml:space="preserve">los estudiantes encuestados </w:t>
      </w:r>
      <w:r w:rsidR="00C44417" w:rsidRPr="00795F87">
        <w:t xml:space="preserve">estarían dispuestos a </w:t>
      </w:r>
      <w:r w:rsidR="00C44417" w:rsidRPr="00795F87">
        <w:lastRenderedPageBreak/>
        <w:t xml:space="preserve">utilizar </w:t>
      </w:r>
      <w:r w:rsidR="0044794C" w:rsidRPr="00795F87">
        <w:t xml:space="preserve">el </w:t>
      </w:r>
      <w:r w:rsidR="00411BBC" w:rsidRPr="00795F87">
        <w:t>material en clase generando en é</w:t>
      </w:r>
      <w:r w:rsidR="0044794C" w:rsidRPr="00795F87">
        <w:t>stos beneficios en su p</w:t>
      </w:r>
      <w:r w:rsidR="00B72E22" w:rsidRPr="00795F87">
        <w:t xml:space="preserve">roceso de enseñanza y </w:t>
      </w:r>
      <w:r w:rsidR="0048184B" w:rsidRPr="00795F87">
        <w:t>aprendizaje</w:t>
      </w:r>
      <w:r w:rsidR="009F490A" w:rsidRPr="00795F87">
        <w:t>.</w:t>
      </w:r>
    </w:p>
    <w:p w:rsidR="009F490A" w:rsidRPr="00795F87" w:rsidRDefault="00E92131" w:rsidP="009D6C32">
      <w:pPr>
        <w:spacing w:line="360" w:lineRule="auto"/>
        <w:ind w:firstLine="567"/>
        <w:jc w:val="both"/>
        <w:rPr>
          <w:color w:val="000000" w:themeColor="text1"/>
          <w:lang w:val="es-ES"/>
        </w:rPr>
      </w:pPr>
      <w:r w:rsidRPr="00795F87">
        <w:t>S</w:t>
      </w:r>
      <w:r w:rsidR="004F0E32" w:rsidRPr="00795F87">
        <w:t>elecciona</w:t>
      </w:r>
      <w:r w:rsidRPr="00795F87">
        <w:t>mos</w:t>
      </w:r>
      <w:r w:rsidR="004F0E32" w:rsidRPr="00795F87">
        <w:t xml:space="preserve"> el presente </w:t>
      </w:r>
      <w:r w:rsidR="009F490A" w:rsidRPr="00795F87">
        <w:t xml:space="preserve">antecedente por </w:t>
      </w:r>
      <w:r w:rsidRPr="00795F87">
        <w:rPr>
          <w:color w:val="000000" w:themeColor="text1"/>
        </w:rPr>
        <w:t>estar directamente relacionado</w:t>
      </w:r>
      <w:r w:rsidR="005F094F" w:rsidRPr="00795F87">
        <w:rPr>
          <w:color w:val="000000" w:themeColor="text1"/>
        </w:rPr>
        <w:t xml:space="preserve"> con el</w:t>
      </w:r>
      <w:r w:rsidR="009F490A" w:rsidRPr="00795F87">
        <w:rPr>
          <w:color w:val="000000" w:themeColor="text1"/>
        </w:rPr>
        <w:t xml:space="preserve"> material  educativo computarizado </w:t>
      </w:r>
      <w:r w:rsidR="009F490A" w:rsidRPr="00795F87">
        <w:rPr>
          <w:color w:val="000000" w:themeColor="text1"/>
          <w:lang w:val="es-ES"/>
        </w:rPr>
        <w:t>como estrategia didáctica de  aprendizaje,</w:t>
      </w:r>
      <w:r w:rsidR="00131B1E" w:rsidRPr="00795F87">
        <w:rPr>
          <w:color w:val="000000" w:themeColor="text1"/>
          <w:lang w:val="es-ES"/>
        </w:rPr>
        <w:t xml:space="preserve"> siendo este tipo de estrategia</w:t>
      </w:r>
      <w:r w:rsidR="009F490A" w:rsidRPr="00795F87">
        <w:rPr>
          <w:color w:val="000000" w:themeColor="text1"/>
          <w:lang w:val="es-ES"/>
        </w:rPr>
        <w:t xml:space="preserve"> la</w:t>
      </w:r>
      <w:r w:rsidR="00411BBC" w:rsidRPr="00795F87">
        <w:rPr>
          <w:color w:val="000000" w:themeColor="text1"/>
          <w:lang w:val="es-ES"/>
        </w:rPr>
        <w:t xml:space="preserve"> que se propone diseñar para </w:t>
      </w:r>
      <w:r w:rsidR="00686154" w:rsidRPr="00795F87">
        <w:rPr>
          <w:color w:val="000000" w:themeColor="text1"/>
          <w:lang w:val="es-ES"/>
        </w:rPr>
        <w:t>el</w:t>
      </w:r>
      <w:r w:rsidR="00411BBC" w:rsidRPr="00795F87">
        <w:rPr>
          <w:color w:val="000000" w:themeColor="text1"/>
          <w:lang w:val="es-ES"/>
        </w:rPr>
        <w:t xml:space="preserve"> a</w:t>
      </w:r>
      <w:r w:rsidR="009F490A" w:rsidRPr="00795F87">
        <w:rPr>
          <w:color w:val="000000" w:themeColor="text1"/>
          <w:lang w:val="es-ES"/>
        </w:rPr>
        <w:t>prendizaje del sistema endocrino en estudiantes de 2do año de Educación Media General.</w:t>
      </w:r>
    </w:p>
    <w:p w:rsidR="009F490A" w:rsidRPr="00795F87" w:rsidRDefault="009F490A" w:rsidP="009F490A">
      <w:pPr>
        <w:autoSpaceDE w:val="0"/>
        <w:autoSpaceDN w:val="0"/>
        <w:adjustRightInd w:val="0"/>
        <w:spacing w:line="360" w:lineRule="auto"/>
        <w:jc w:val="both"/>
        <w:rPr>
          <w:lang w:val="es-ES"/>
        </w:rPr>
      </w:pPr>
    </w:p>
    <w:p w:rsidR="009F490A" w:rsidRPr="00795F87" w:rsidRDefault="009F490A" w:rsidP="001B04ED">
      <w:pPr>
        <w:spacing w:line="360" w:lineRule="auto"/>
        <w:ind w:firstLine="567"/>
        <w:jc w:val="both"/>
      </w:pPr>
      <w:r w:rsidRPr="00795F87">
        <w:t xml:space="preserve">Bustamante </w:t>
      </w:r>
      <w:r w:rsidR="00C44417" w:rsidRPr="00795F87">
        <w:rPr>
          <w:color w:val="000000" w:themeColor="text1"/>
        </w:rPr>
        <w:t>(2014) realizó la investigación titulada</w:t>
      </w:r>
      <w:r w:rsidRPr="00795F87">
        <w:rPr>
          <w:color w:val="000000" w:themeColor="text1"/>
        </w:rPr>
        <w:t xml:space="preserve"> “Estrategias</w:t>
      </w:r>
      <w:r w:rsidRPr="00795F87">
        <w:t xml:space="preserve"> de enseñanza – aprendizaje sobre los sistemas endocrinos animal y</w:t>
      </w:r>
      <w:r w:rsidR="00181DE6" w:rsidRPr="00795F87">
        <w:t xml:space="preserve"> vegetal en estudiantes de</w:t>
      </w:r>
      <w:r w:rsidRPr="00795F87">
        <w:t xml:space="preserve"> octavo</w:t>
      </w:r>
      <w:r w:rsidR="00105E72" w:rsidRPr="00795F87">
        <w:t xml:space="preserve"> grado</w:t>
      </w:r>
      <w:r w:rsidRPr="00795F87">
        <w:t xml:space="preserve">, de la Institución Educativa José Acevedo y Gómez del municipio de Medellín”, es un proyecto de análisis de experiencias. La investigación es de tipo descriptiva </w:t>
      </w:r>
      <w:r w:rsidR="000F4A73" w:rsidRPr="00795F87">
        <w:t>de campo y cualitativa, la muestra</w:t>
      </w:r>
      <w:r w:rsidRPr="00795F87">
        <w:t xml:space="preserve"> estuvo representada por 4 grupos (120 alumnos) de octavo grado, </w:t>
      </w:r>
      <w:r w:rsidR="00594778" w:rsidRPr="00795F87">
        <w:t>par</w:t>
      </w:r>
      <w:r w:rsidRPr="00795F87">
        <w:t>a cad</w:t>
      </w:r>
      <w:r w:rsidR="00594778" w:rsidRPr="00795F87">
        <w:t>a grupo (30 alumnos) se utiliz</w:t>
      </w:r>
      <w:r w:rsidRPr="00795F87">
        <w:t>ó una estrategia diferente, la cual se definió a partir de un test sobre estilo de aprendizaje que se le aplicó a cada estudiante. Los resultados de este proyecto fueron evaluados con estadística descriptiva para las cuatro estrategias,</w:t>
      </w:r>
      <w:r w:rsidR="003B2563">
        <w:t xml:space="preserve"> </w:t>
      </w:r>
      <w:r w:rsidRPr="00795F87">
        <w:t>se concluyó que la estrategia donde se implementó las TIC´s, con el uso de la plataforma moodle, obtuvo los mejores resultados en el test final; además se observó los diferentes ritmos de aprendizaje de cada estudiante, lo que en ningún momento dificultó el proceso, ya que cada individuo podía realizar su trabajo en el moment</w:t>
      </w:r>
      <w:r w:rsidR="0055759D" w:rsidRPr="00795F87">
        <w:t>o y el tiempo que él considerara</w:t>
      </w:r>
      <w:r w:rsidRPr="00795F87">
        <w:t xml:space="preserve"> más adecuado.</w:t>
      </w:r>
    </w:p>
    <w:p w:rsidR="009F490A" w:rsidRPr="00795F87" w:rsidRDefault="009F490A" w:rsidP="001B04ED">
      <w:pPr>
        <w:spacing w:line="360" w:lineRule="auto"/>
        <w:ind w:firstLine="567"/>
        <w:jc w:val="both"/>
      </w:pPr>
      <w:r w:rsidRPr="00795F87">
        <w:t>Se tomó como antecedente la investigación citada</w:t>
      </w:r>
      <w:r w:rsidR="00115C35" w:rsidRPr="00795F87">
        <w:t xml:space="preserve"> por relacionarse</w:t>
      </w:r>
      <w:r w:rsidRPr="00795F87">
        <w:t xml:space="preserve"> con nuestro tema de estudio.</w:t>
      </w:r>
      <w:r w:rsidR="00BF5AF4" w:rsidRPr="00795F87">
        <w:t xml:space="preserve"> </w:t>
      </w:r>
      <w:r w:rsidRPr="00795F87">
        <w:t xml:space="preserve">Las estrategias del presente antecedente abarca el tema del sistema endocrino en plantas y animales, mientras que nuestro trabajo de investigación se centrará en el sistema endocrino humano. </w:t>
      </w:r>
    </w:p>
    <w:p w:rsidR="009F490A" w:rsidRPr="00795F87" w:rsidRDefault="009F490A" w:rsidP="009F490A">
      <w:pPr>
        <w:spacing w:line="360" w:lineRule="auto"/>
        <w:jc w:val="both"/>
      </w:pPr>
    </w:p>
    <w:p w:rsidR="009F490A" w:rsidRPr="00795F87" w:rsidRDefault="0065748F" w:rsidP="009F490A">
      <w:pPr>
        <w:autoSpaceDE w:val="0"/>
        <w:autoSpaceDN w:val="0"/>
        <w:adjustRightInd w:val="0"/>
        <w:spacing w:line="360" w:lineRule="auto"/>
        <w:jc w:val="both"/>
        <w:rPr>
          <w:rFonts w:eastAsia="Calibri"/>
          <w:b/>
          <w:color w:val="FF0000"/>
          <w:lang w:val="es-ES" w:eastAsia="en-US"/>
        </w:rPr>
      </w:pPr>
      <w:r w:rsidRPr="00795F87">
        <w:rPr>
          <w:rFonts w:eastAsia="Calibri"/>
          <w:b/>
          <w:lang w:val="es-ES" w:eastAsia="en-US"/>
        </w:rPr>
        <w:t>2.2 Bases T</w:t>
      </w:r>
      <w:r w:rsidR="009F490A" w:rsidRPr="00795F87">
        <w:rPr>
          <w:rFonts w:eastAsia="Calibri"/>
          <w:b/>
          <w:lang w:val="es-ES" w:eastAsia="en-US"/>
        </w:rPr>
        <w:t>eóricas</w:t>
      </w:r>
    </w:p>
    <w:p w:rsidR="009F490A" w:rsidRPr="00795F87" w:rsidRDefault="009F490A" w:rsidP="009F490A">
      <w:pPr>
        <w:spacing w:line="360" w:lineRule="auto"/>
        <w:rPr>
          <w:b/>
        </w:rPr>
      </w:pPr>
      <w:r w:rsidRPr="00795F87">
        <w:rPr>
          <w:b/>
        </w:rPr>
        <w:t>2.</w:t>
      </w:r>
      <w:r w:rsidR="00BB29F0" w:rsidRPr="00795F87">
        <w:rPr>
          <w:b/>
        </w:rPr>
        <w:t>2.</w:t>
      </w:r>
      <w:r w:rsidRPr="00795F87">
        <w:rPr>
          <w:b/>
        </w:rPr>
        <w:t>1 Perspectivas científicas</w:t>
      </w:r>
    </w:p>
    <w:p w:rsidR="009F490A" w:rsidRPr="00795F87" w:rsidRDefault="009F490A" w:rsidP="00194BCE">
      <w:pPr>
        <w:spacing w:line="360" w:lineRule="auto"/>
        <w:ind w:firstLine="567"/>
        <w:jc w:val="both"/>
        <w:rPr>
          <w:color w:val="000000"/>
        </w:rPr>
      </w:pPr>
      <w:r w:rsidRPr="00795F87">
        <w:t>La biología es la ciencia que estudia a los seres vivos. Es el estudio de cómo están constituidos los organismos, de cómo funcionan y de cómo se o</w:t>
      </w:r>
      <w:r w:rsidR="006B291E" w:rsidRPr="00795F87">
        <w:t>riginaron</w:t>
      </w:r>
      <w:r w:rsidR="00976639" w:rsidRPr="00795F87">
        <w:t xml:space="preserve">. Ésta ciencia </w:t>
      </w:r>
      <w:r w:rsidRPr="00795F87">
        <w:t xml:space="preserve">contiene su propio </w:t>
      </w:r>
      <w:r w:rsidR="00976639" w:rsidRPr="00795F87">
        <w:t>lenguaje científico, de allí</w:t>
      </w:r>
      <w:r w:rsidRPr="00795F87">
        <w:t xml:space="preserve"> la importancia de conocer la terminología para que los aprendices la puedan aplicar en sus conocimientos formando parte de su lenguaje.</w:t>
      </w:r>
      <w:r w:rsidR="00BF5AF4" w:rsidRPr="00795F87">
        <w:t xml:space="preserve"> </w:t>
      </w:r>
      <w:r w:rsidR="00BB29F0" w:rsidRPr="00795F87">
        <w:rPr>
          <w:color w:val="000000"/>
        </w:rPr>
        <w:t>L</w:t>
      </w:r>
      <w:r w:rsidRPr="00795F87">
        <w:rPr>
          <w:color w:val="000000"/>
        </w:rPr>
        <w:t>a enseñanza de las ciencias</w:t>
      </w:r>
      <w:r w:rsidR="00420442" w:rsidRPr="00795F87">
        <w:rPr>
          <w:color w:val="000000"/>
        </w:rPr>
        <w:t>, implica lograr que los estudiantes</w:t>
      </w:r>
      <w:r w:rsidRPr="00795F87">
        <w:rPr>
          <w:color w:val="000000"/>
        </w:rPr>
        <w:t xml:space="preserve"> aprehendan</w:t>
      </w:r>
      <w:r w:rsidR="00194BCE" w:rsidRPr="00795F87">
        <w:rPr>
          <w:color w:val="000000"/>
        </w:rPr>
        <w:t xml:space="preserve"> los conocimientos científicos, </w:t>
      </w:r>
      <w:r w:rsidRPr="00795F87">
        <w:rPr>
          <w:color w:val="000000"/>
        </w:rPr>
        <w:t xml:space="preserve">los cuales son conocimientos muy abstractos y de difícil aprehensión. </w:t>
      </w:r>
    </w:p>
    <w:p w:rsidR="009F490A" w:rsidRPr="00795F87" w:rsidRDefault="00976639" w:rsidP="001B04ED">
      <w:pPr>
        <w:spacing w:line="360" w:lineRule="auto"/>
        <w:ind w:firstLine="567"/>
        <w:jc w:val="both"/>
        <w:rPr>
          <w:b/>
        </w:rPr>
      </w:pPr>
      <w:r w:rsidRPr="00795F87">
        <w:rPr>
          <w:color w:val="000000"/>
        </w:rPr>
        <w:t>En el área de</w:t>
      </w:r>
      <w:r w:rsidR="009F490A" w:rsidRPr="00795F87">
        <w:rPr>
          <w:color w:val="000000"/>
        </w:rPr>
        <w:t xml:space="preserve"> la </w:t>
      </w:r>
      <w:r w:rsidR="00DB7FB6" w:rsidRPr="00795F87">
        <w:rPr>
          <w:color w:val="000000"/>
        </w:rPr>
        <w:t xml:space="preserve">biología, </w:t>
      </w:r>
      <w:r w:rsidR="009F490A" w:rsidRPr="00795F87">
        <w:rPr>
          <w:color w:val="000000"/>
        </w:rPr>
        <w:t xml:space="preserve">se presentan temas que tienen ésta característica </w:t>
      </w:r>
      <w:r w:rsidRPr="00795F87">
        <w:rPr>
          <w:color w:val="000000"/>
        </w:rPr>
        <w:t>como es</w:t>
      </w:r>
      <w:r w:rsidR="00124B7C" w:rsidRPr="00795F87">
        <w:rPr>
          <w:color w:val="000000"/>
        </w:rPr>
        <w:t xml:space="preserve"> el caso del</w:t>
      </w:r>
      <w:r w:rsidR="009F490A" w:rsidRPr="00795F87">
        <w:rPr>
          <w:color w:val="000000"/>
        </w:rPr>
        <w:t xml:space="preserve"> sistema endocrino que </w:t>
      </w:r>
      <w:r w:rsidR="009F490A" w:rsidRPr="00795F87">
        <w:rPr>
          <w:color w:val="0D0D0D" w:themeColor="text1" w:themeTint="F2"/>
        </w:rPr>
        <w:t xml:space="preserve">junto con el sistema nervioso, controlan muchas de las funciones del </w:t>
      </w:r>
      <w:r w:rsidR="009F490A" w:rsidRPr="00795F87">
        <w:rPr>
          <w:color w:val="0D0D0D" w:themeColor="text1" w:themeTint="F2"/>
        </w:rPr>
        <w:lastRenderedPageBreak/>
        <w:t>cuerpo. La regulación del cuerpo, el mantenimiento de su equilibr</w:t>
      </w:r>
      <w:r w:rsidRPr="00795F87">
        <w:rPr>
          <w:color w:val="0D0D0D" w:themeColor="text1" w:themeTint="F2"/>
        </w:rPr>
        <w:t xml:space="preserve">io depende de éstos dos sistemas. </w:t>
      </w:r>
      <w:r w:rsidRPr="00795F87">
        <w:t>E</w:t>
      </w:r>
      <w:r w:rsidR="009F490A" w:rsidRPr="00795F87">
        <w:t xml:space="preserve">l </w:t>
      </w:r>
      <w:r w:rsidR="009F490A" w:rsidRPr="00795F87">
        <w:rPr>
          <w:color w:val="0D0D0D" w:themeColor="text1" w:themeTint="F2"/>
        </w:rPr>
        <w:t>sistema endocrino está constituido por las glándulas endocrinas, cada una de ellas se segregan hormonas específicas que cumplen su función en el órgano sobre el cual actúa.</w:t>
      </w:r>
      <w:r w:rsidR="00DB7FB6" w:rsidRPr="00795F87">
        <w:rPr>
          <w:color w:val="0D0D0D" w:themeColor="text1" w:themeTint="F2"/>
        </w:rPr>
        <w:t xml:space="preserve"> </w:t>
      </w:r>
      <w:r w:rsidR="009F490A" w:rsidRPr="00795F87">
        <w:rPr>
          <w:color w:val="0D0D0D" w:themeColor="text1" w:themeTint="F2"/>
        </w:rPr>
        <w:t>Entre las glándulas endocrinas tenemos: La hipófisis, la tiroides, las glándulas suprarrenales, las gónadas, las paratiroides, el páncreas y el timo (Morón, 2010).</w:t>
      </w:r>
    </w:p>
    <w:p w:rsidR="009F490A" w:rsidRPr="00795F87" w:rsidRDefault="009F490A" w:rsidP="001B04ED">
      <w:pPr>
        <w:spacing w:line="360" w:lineRule="auto"/>
        <w:ind w:firstLine="567"/>
        <w:jc w:val="both"/>
        <w:rPr>
          <w:color w:val="000000"/>
        </w:rPr>
      </w:pPr>
      <w:r w:rsidRPr="00795F87">
        <w:rPr>
          <w:color w:val="000000"/>
        </w:rPr>
        <w:t xml:space="preserve"> Por </w:t>
      </w:r>
      <w:r w:rsidR="00DC3E9B" w:rsidRPr="00795F87">
        <w:rPr>
          <w:color w:val="000000"/>
        </w:rPr>
        <w:t>ende para comprender los procesos que ocurren en el sistema endocrino, cuyo</w:t>
      </w:r>
      <w:r w:rsidR="004478F0" w:rsidRPr="00795F87">
        <w:rPr>
          <w:color w:val="000000"/>
        </w:rPr>
        <w:t>s</w:t>
      </w:r>
      <w:r w:rsidR="00DC3E9B" w:rsidRPr="00795F87">
        <w:rPr>
          <w:color w:val="000000"/>
        </w:rPr>
        <w:t xml:space="preserve"> conocimientos </w:t>
      </w:r>
      <w:r w:rsidRPr="00795F87">
        <w:rPr>
          <w:color w:val="000000"/>
        </w:rPr>
        <w:t>tiene</w:t>
      </w:r>
      <w:r w:rsidR="00DC3E9B" w:rsidRPr="00795F87">
        <w:rPr>
          <w:color w:val="000000"/>
        </w:rPr>
        <w:t>n</w:t>
      </w:r>
      <w:r w:rsidRPr="00795F87">
        <w:rPr>
          <w:color w:val="000000"/>
        </w:rPr>
        <w:t xml:space="preserve"> una naturaleza muy abstracta, ya que aunque existe y forma parte de nuestro organismo su funcionamiento no lo podemos apreciar de manera tangible, incluso la forma como se segregan al</w:t>
      </w:r>
      <w:r w:rsidR="004478F0" w:rsidRPr="00795F87">
        <w:rPr>
          <w:color w:val="000000"/>
        </w:rPr>
        <w:t xml:space="preserve">gunas hormonas </w:t>
      </w:r>
      <w:r w:rsidR="00B07F01" w:rsidRPr="00795F87">
        <w:rPr>
          <w:color w:val="000000"/>
        </w:rPr>
        <w:t>aún</w:t>
      </w:r>
      <w:r w:rsidR="004478F0" w:rsidRPr="00795F87">
        <w:rPr>
          <w:color w:val="000000"/>
        </w:rPr>
        <w:t xml:space="preserve"> se desconoce.</w:t>
      </w:r>
      <w:r w:rsidR="00197A60" w:rsidRPr="00795F87">
        <w:rPr>
          <w:color w:val="000000"/>
        </w:rPr>
        <w:t xml:space="preserve"> </w:t>
      </w:r>
      <w:r w:rsidR="004478F0" w:rsidRPr="00795F87">
        <w:rPr>
          <w:color w:val="000000"/>
        </w:rPr>
        <w:t xml:space="preserve">Por lo tanto </w:t>
      </w:r>
      <w:r w:rsidR="00D87CFE" w:rsidRPr="00795F87">
        <w:rPr>
          <w:color w:val="000000"/>
        </w:rPr>
        <w:t>los docentes deben de estar preparados y capacita</w:t>
      </w:r>
      <w:r w:rsidR="004478F0" w:rsidRPr="00795F87">
        <w:rPr>
          <w:color w:val="000000"/>
        </w:rPr>
        <w:t>dos para utilizar herramientas o</w:t>
      </w:r>
      <w:r w:rsidR="00D87CFE" w:rsidRPr="00795F87">
        <w:rPr>
          <w:color w:val="000000"/>
        </w:rPr>
        <w:t xml:space="preserve"> recurso</w:t>
      </w:r>
      <w:r w:rsidR="007D78B7" w:rsidRPr="00795F87">
        <w:rPr>
          <w:color w:val="000000"/>
        </w:rPr>
        <w:t>s didácticos</w:t>
      </w:r>
      <w:r w:rsidR="00D87CFE" w:rsidRPr="00795F87">
        <w:rPr>
          <w:color w:val="000000"/>
        </w:rPr>
        <w:t xml:space="preserve"> que les permita</w:t>
      </w:r>
      <w:r w:rsidR="001D05DC" w:rsidRPr="00795F87">
        <w:rPr>
          <w:color w:val="000000"/>
        </w:rPr>
        <w:t>n</w:t>
      </w:r>
      <w:r w:rsidR="00D87CFE" w:rsidRPr="00795F87">
        <w:rPr>
          <w:color w:val="000000"/>
        </w:rPr>
        <w:t xml:space="preserve"> mejor</w:t>
      </w:r>
      <w:r w:rsidR="007D78B7" w:rsidRPr="00795F87">
        <w:rPr>
          <w:color w:val="000000"/>
        </w:rPr>
        <w:t>ar el aprendizaje de los estudiantes</w:t>
      </w:r>
      <w:r w:rsidRPr="00795F87">
        <w:rPr>
          <w:color w:val="000000"/>
        </w:rPr>
        <w:t>.</w:t>
      </w:r>
    </w:p>
    <w:p w:rsidR="009F490A" w:rsidRPr="00795F87" w:rsidRDefault="009F490A" w:rsidP="009F490A">
      <w:pPr>
        <w:spacing w:line="360" w:lineRule="auto"/>
      </w:pPr>
    </w:p>
    <w:p w:rsidR="009F490A" w:rsidRPr="00795F87" w:rsidRDefault="009F490A" w:rsidP="009F490A">
      <w:pPr>
        <w:spacing w:line="360" w:lineRule="auto"/>
        <w:rPr>
          <w:b/>
        </w:rPr>
      </w:pPr>
      <w:r w:rsidRPr="00795F87">
        <w:rPr>
          <w:b/>
        </w:rPr>
        <w:t xml:space="preserve">2.2 Perspectivas didácticas </w:t>
      </w:r>
    </w:p>
    <w:p w:rsidR="009F490A" w:rsidRPr="00795F87" w:rsidRDefault="009F490A" w:rsidP="001B04ED">
      <w:pPr>
        <w:autoSpaceDE w:val="0"/>
        <w:autoSpaceDN w:val="0"/>
        <w:adjustRightInd w:val="0"/>
        <w:spacing w:line="360" w:lineRule="auto"/>
        <w:ind w:firstLine="567"/>
        <w:jc w:val="both"/>
      </w:pPr>
      <w:r w:rsidRPr="00795F87">
        <w:t>La didáctica es la ciencia de "enseñar todo a todos”, lo didáctico en general equivale a saber enseñar, a ser capaz de que otros aprendan, a ser portador de modelos de comportamiento, de modos de pensar y sentir, además de actuar, acordes a una cultura y valores determinados. Y desde entonces también, está reconocida la importancia de los recursos de diferentes tipos y naturaleza, y del entorno psicosocial para aprender (Liguori y Noste, 2012).</w:t>
      </w:r>
    </w:p>
    <w:p w:rsidR="009F490A" w:rsidRPr="00795F87" w:rsidRDefault="009F490A" w:rsidP="0057175D">
      <w:pPr>
        <w:autoSpaceDE w:val="0"/>
        <w:autoSpaceDN w:val="0"/>
        <w:adjustRightInd w:val="0"/>
        <w:spacing w:line="360" w:lineRule="auto"/>
        <w:ind w:firstLine="567"/>
        <w:jc w:val="both"/>
      </w:pPr>
      <w:r w:rsidRPr="00795F87">
        <w:t>Aprender ciencias es reconstruir el conocimiento, partiendo de las propias ideas de cada individuo y expandiéndolas o sustituyéndolas, según el caso. Es decir, el aprendizaje no es una reproducción de contenidos, sino que implica un proceso de construcción y reconstrucción (Gallego y Pérez, 1999).</w:t>
      </w:r>
    </w:p>
    <w:p w:rsidR="009F490A" w:rsidRPr="00795F87" w:rsidRDefault="009F490A" w:rsidP="001B04ED">
      <w:pPr>
        <w:autoSpaceDE w:val="0"/>
        <w:autoSpaceDN w:val="0"/>
        <w:adjustRightInd w:val="0"/>
        <w:spacing w:line="360" w:lineRule="auto"/>
        <w:ind w:firstLine="567"/>
        <w:jc w:val="both"/>
        <w:rPr>
          <w:color w:val="000000"/>
        </w:rPr>
      </w:pPr>
      <w:r w:rsidRPr="00795F87">
        <w:t>Por lo anteriormente expuesto podemos ver que la didáctica involucra la interacción entre el alumno, el profesor y el contenido, de allí la importancia de que el docente tenga dominio del tema que va a impartir, la planificación para evitar improvisaciones y así lograr el objetivo propuesto por medio de actividades didácticas pertinentes que se realizan en el aula de clase, con la finalidad d</w:t>
      </w:r>
      <w:r w:rsidR="00DF3795" w:rsidRPr="00795F87">
        <w:t>e lograr un aprendizaje significativo en los estudiantes</w:t>
      </w:r>
      <w:r w:rsidRPr="00795F87">
        <w:t>.</w:t>
      </w:r>
    </w:p>
    <w:p w:rsidR="009F490A" w:rsidRPr="00795F87" w:rsidRDefault="009F490A" w:rsidP="001B04ED">
      <w:pPr>
        <w:spacing w:line="360" w:lineRule="auto"/>
        <w:ind w:firstLine="567"/>
        <w:jc w:val="both"/>
      </w:pPr>
      <w:r w:rsidRPr="00795F87">
        <w:t xml:space="preserve"> Por otro lado las estrategias de enseñanza, Díaz y Hernández (2004) la definen, como procedimientos que el agente de enseñanza utiliza en forma reflexiva y flexible para promover el logro de los aprendizaj</w:t>
      </w:r>
      <w:r w:rsidR="00882EEA" w:rsidRPr="00795F87">
        <w:t>es significativos en los estudiantes</w:t>
      </w:r>
      <w:r w:rsidRPr="00795F87">
        <w:t>, son medios o recursos para prestar la ayuda pedagógica. Este concepto es muy apropiado y habla de que la estrategia es un procedimiento, entendido así como una manera de llevar la clase, de conducir las actividades del aula para la consecución de</w:t>
      </w:r>
      <w:r w:rsidR="00576E09" w:rsidRPr="00795F87">
        <w:t xml:space="preserve"> los aprendizajes en los estudiantes</w:t>
      </w:r>
      <w:r w:rsidRPr="00795F87">
        <w:t>.</w:t>
      </w:r>
    </w:p>
    <w:p w:rsidR="009F490A" w:rsidRPr="00795F87" w:rsidRDefault="009F490A" w:rsidP="001B04ED">
      <w:pPr>
        <w:tabs>
          <w:tab w:val="left" w:pos="285"/>
        </w:tabs>
        <w:autoSpaceDE w:val="0"/>
        <w:autoSpaceDN w:val="0"/>
        <w:adjustRightInd w:val="0"/>
        <w:spacing w:line="360" w:lineRule="auto"/>
        <w:ind w:firstLine="567"/>
        <w:jc w:val="both"/>
        <w:rPr>
          <w:color w:val="000000"/>
        </w:rPr>
      </w:pPr>
      <w:r w:rsidRPr="00795F87">
        <w:lastRenderedPageBreak/>
        <w:t xml:space="preserve">Por lo tanto </w:t>
      </w:r>
      <w:r w:rsidRPr="00795F87">
        <w:rPr>
          <w:color w:val="000000"/>
        </w:rPr>
        <w:t>con la aplicación de diferentes estrategias de aprendizaje por parte de un profesional en el área de la educación, lo</w:t>
      </w:r>
      <w:r w:rsidR="00E64C7C" w:rsidRPr="00795F87">
        <w:rPr>
          <w:color w:val="000000"/>
        </w:rPr>
        <w:t>gra que los estudiantes mejoren</w:t>
      </w:r>
      <w:r w:rsidRPr="00795F87">
        <w:rPr>
          <w:color w:val="000000"/>
        </w:rPr>
        <w:t xml:space="preserve"> las dificultades que se les presentan en la compresión de un determinado tema, porque le facilita las herramientas necesarias para que él las pueda poner en práctica y así asimilar mejor el conocimiento, el docente debe iniciar por un diagnóstico sobre los conocimiento previos que tienen los estudiante para luego sí planificar las estrategias de acuerdo a las necesidades de los estudiantes para lograr mejorar la compre</w:t>
      </w:r>
      <w:r w:rsidR="00DD1A95" w:rsidRPr="00795F87">
        <w:rPr>
          <w:color w:val="000000"/>
        </w:rPr>
        <w:t>n</w:t>
      </w:r>
      <w:r w:rsidRPr="00795F87">
        <w:rPr>
          <w:color w:val="000000"/>
        </w:rPr>
        <w:t>sión y el rendimiento académico en ellos.</w:t>
      </w:r>
    </w:p>
    <w:p w:rsidR="00915BB8" w:rsidRPr="00795F87" w:rsidRDefault="009F490A" w:rsidP="00AA7505">
      <w:pPr>
        <w:autoSpaceDE w:val="0"/>
        <w:autoSpaceDN w:val="0"/>
        <w:adjustRightInd w:val="0"/>
        <w:spacing w:line="360" w:lineRule="auto"/>
        <w:ind w:firstLine="567"/>
        <w:jc w:val="both"/>
      </w:pPr>
      <w:r w:rsidRPr="00795F87">
        <w:t xml:space="preserve"> De tal manera el docente de hoy debe utilizar como herramienta didáctica las Tecnologías de I</w:t>
      </w:r>
      <w:r w:rsidR="009E4608" w:rsidRPr="00795F87">
        <w:t>nformática y Comunicación (TIC)</w:t>
      </w:r>
      <w:r w:rsidRPr="00795F87">
        <w:t xml:space="preserve"> que son un conjunto de Tecnologías que permiten la adquisición, producción, almacenamiento, tratamiento, comunicación, registro y presentación de informaciones, en forma de voz, imágenes y datos contenidos en señales de naturaleza acústicas, óptica o electromagnética. Las TIC incluye la electrónica como tecnología base que soporta el desarrollo de las telecomunicaciones, la informática y el audiovisual</w:t>
      </w:r>
      <w:r w:rsidR="00FC38B4" w:rsidRPr="00795F87">
        <w:t xml:space="preserve"> </w:t>
      </w:r>
      <w:r w:rsidR="005348D1" w:rsidRPr="00795F87">
        <w:t>(Pacheco, 2011).</w:t>
      </w:r>
    </w:p>
    <w:p w:rsidR="00AA7505" w:rsidRPr="00795F87" w:rsidRDefault="00AA7505" w:rsidP="00AA7505">
      <w:pPr>
        <w:autoSpaceDE w:val="0"/>
        <w:autoSpaceDN w:val="0"/>
        <w:adjustRightInd w:val="0"/>
        <w:spacing w:line="360" w:lineRule="auto"/>
        <w:ind w:firstLine="567"/>
        <w:jc w:val="both"/>
      </w:pPr>
    </w:p>
    <w:p w:rsidR="00E377A2" w:rsidRPr="00795F87" w:rsidRDefault="00E377A2" w:rsidP="00E377A2">
      <w:pPr>
        <w:spacing w:line="360" w:lineRule="auto"/>
        <w:jc w:val="both"/>
        <w:rPr>
          <w:b/>
          <w:color w:val="000000"/>
          <w:lang w:val="es-VE"/>
        </w:rPr>
      </w:pPr>
      <w:r w:rsidRPr="00795F87">
        <w:rPr>
          <w:b/>
          <w:color w:val="000000"/>
          <w:lang w:val="es-VE"/>
        </w:rPr>
        <w:t>2.2.1 Material Educ</w:t>
      </w:r>
      <w:r w:rsidR="00AD17C1" w:rsidRPr="00795F87">
        <w:rPr>
          <w:b/>
          <w:color w:val="000000"/>
          <w:lang w:val="es-VE"/>
        </w:rPr>
        <w:t>ativo Computarizado</w:t>
      </w:r>
    </w:p>
    <w:p w:rsidR="00917CD9" w:rsidRPr="00795F87" w:rsidRDefault="009F490A" w:rsidP="00917CD9">
      <w:pPr>
        <w:spacing w:line="360" w:lineRule="auto"/>
        <w:ind w:firstLine="567"/>
        <w:jc w:val="both"/>
        <w:rPr>
          <w:color w:val="000000"/>
          <w:lang w:val="es-VE"/>
        </w:rPr>
      </w:pPr>
      <w:r w:rsidRPr="00795F87">
        <w:t xml:space="preserve">En el ámbito educativo </w:t>
      </w:r>
      <w:r w:rsidRPr="00795F87">
        <w:rPr>
          <w:color w:val="000000"/>
          <w:lang w:val="es-VE"/>
        </w:rPr>
        <w:t>las TIC son herramientas muy útiles</w:t>
      </w:r>
      <w:r w:rsidR="00BB2C9A" w:rsidRPr="00795F87">
        <w:rPr>
          <w:color w:val="000000"/>
          <w:lang w:val="es-VE"/>
        </w:rPr>
        <w:t xml:space="preserve">, </w:t>
      </w:r>
      <w:r w:rsidR="00D02ADD" w:rsidRPr="00795F87">
        <w:rPr>
          <w:color w:val="000000"/>
          <w:lang w:val="es-VE"/>
        </w:rPr>
        <w:t>entre ellas tenemos el M</w:t>
      </w:r>
      <w:r w:rsidR="00576E09" w:rsidRPr="00795F87">
        <w:rPr>
          <w:color w:val="000000"/>
          <w:lang w:val="es-VE"/>
        </w:rPr>
        <w:t xml:space="preserve">aterial educativo computarizado </w:t>
      </w:r>
      <w:r w:rsidR="00F10327" w:rsidRPr="00795F87">
        <w:rPr>
          <w:color w:val="000000"/>
          <w:lang w:val="es-VE"/>
        </w:rPr>
        <w:t>que comprende las diferentes aplicaciones informáticas</w:t>
      </w:r>
      <w:r w:rsidR="00FC38B4" w:rsidRPr="00795F87">
        <w:rPr>
          <w:color w:val="000000"/>
          <w:lang w:val="es-VE"/>
        </w:rPr>
        <w:t xml:space="preserve"> </w:t>
      </w:r>
      <w:r w:rsidR="006B6CC3" w:rsidRPr="00795F87">
        <w:rPr>
          <w:color w:val="000000"/>
          <w:lang w:val="es-VE"/>
        </w:rPr>
        <w:t>basadas</w:t>
      </w:r>
      <w:r w:rsidR="005B3730" w:rsidRPr="00795F87">
        <w:rPr>
          <w:color w:val="000000"/>
          <w:lang w:val="es-VE"/>
        </w:rPr>
        <w:t xml:space="preserve"> en multimedia </w:t>
      </w:r>
      <w:r w:rsidR="00924D6A" w:rsidRPr="00795F87">
        <w:rPr>
          <w:color w:val="000000"/>
          <w:lang w:val="es-VE"/>
        </w:rPr>
        <w:t>(textos, imágenes, videos, juegos</w:t>
      </w:r>
      <w:r w:rsidR="00B30E31" w:rsidRPr="00795F87">
        <w:rPr>
          <w:color w:val="000000"/>
          <w:lang w:val="es-VE"/>
        </w:rPr>
        <w:t>,</w:t>
      </w:r>
      <w:r w:rsidR="00C5018A" w:rsidRPr="00795F87">
        <w:rPr>
          <w:color w:val="000000"/>
          <w:lang w:val="es-VE"/>
        </w:rPr>
        <w:t xml:space="preserve"> entre otros</w:t>
      </w:r>
      <w:r w:rsidR="00924D6A" w:rsidRPr="00795F87">
        <w:rPr>
          <w:sz w:val="23"/>
          <w:szCs w:val="23"/>
        </w:rPr>
        <w:t>)</w:t>
      </w:r>
      <w:r w:rsidR="00851BD5" w:rsidRPr="00795F87">
        <w:rPr>
          <w:color w:val="000000"/>
          <w:lang w:val="es-VE"/>
        </w:rPr>
        <w:t>.</w:t>
      </w:r>
    </w:p>
    <w:p w:rsidR="00851BD5" w:rsidRPr="00795F87" w:rsidRDefault="00851BD5" w:rsidP="001B04ED">
      <w:pPr>
        <w:spacing w:line="360" w:lineRule="auto"/>
        <w:ind w:firstLine="567"/>
        <w:jc w:val="both"/>
      </w:pPr>
      <w:r w:rsidRPr="00795F87">
        <w:t xml:space="preserve">El MEC es una herramienta </w:t>
      </w:r>
      <w:r w:rsidR="00B30E31" w:rsidRPr="00795F87">
        <w:t xml:space="preserve">tecnológica innovadora </w:t>
      </w:r>
      <w:r w:rsidRPr="00795F87">
        <w:t xml:space="preserve">que ayuda </w:t>
      </w:r>
      <w:r w:rsidRPr="00795F87">
        <w:rPr>
          <w:color w:val="000000"/>
          <w:lang w:val="es-VE"/>
        </w:rPr>
        <w:t>en el proceso de enseñanz</w:t>
      </w:r>
      <w:r w:rsidR="00924D6A" w:rsidRPr="00795F87">
        <w:rPr>
          <w:color w:val="000000"/>
          <w:lang w:val="es-VE"/>
        </w:rPr>
        <w:t>a y aprendizaje, permitiendo al estudiante jugar</w:t>
      </w:r>
      <w:r w:rsidR="00FC38B4" w:rsidRPr="00795F87">
        <w:rPr>
          <w:color w:val="000000"/>
          <w:lang w:val="es-VE"/>
        </w:rPr>
        <w:t xml:space="preserve"> </w:t>
      </w:r>
      <w:r w:rsidRPr="00795F87">
        <w:rPr>
          <w:color w:val="000000"/>
          <w:lang w:val="es-VE"/>
        </w:rPr>
        <w:t>un papel protagónico en la construcción de su propio conocimiento.</w:t>
      </w:r>
      <w:r w:rsidR="00924D6A" w:rsidRPr="00795F87">
        <w:rPr>
          <w:color w:val="000000"/>
          <w:lang w:val="es-VE"/>
        </w:rPr>
        <w:t xml:space="preserve"> Motiva y capta</w:t>
      </w:r>
      <w:r w:rsidRPr="00795F87">
        <w:rPr>
          <w:color w:val="000000"/>
          <w:lang w:val="es-VE"/>
        </w:rPr>
        <w:t xml:space="preserve"> la atención del estudiante y se convierte en un motor del aprendizaje ya que invita y estimula a la actividad y al pensamiento</w:t>
      </w:r>
      <w:r w:rsidR="007D4238" w:rsidRPr="00795F87">
        <w:rPr>
          <w:color w:val="000000"/>
          <w:lang w:val="es-VE"/>
        </w:rPr>
        <w:t xml:space="preserve"> </w:t>
      </w:r>
      <w:r w:rsidR="003E66C7" w:rsidRPr="00795F87">
        <w:rPr>
          <w:color w:val="000000"/>
          <w:lang w:val="es-VE"/>
        </w:rPr>
        <w:t>(Bolívar y Salas, 2014).</w:t>
      </w:r>
      <w:r w:rsidRPr="00795F87">
        <w:rPr>
          <w:color w:val="000000"/>
          <w:lang w:val="es-VE"/>
        </w:rPr>
        <w:t xml:space="preserve"> Al estar motivados, los estudiantes dedican más tiempo a trabajar y aprenden más, porque están permanentemente activos al in</w:t>
      </w:r>
      <w:r w:rsidR="00F905CF" w:rsidRPr="00795F87">
        <w:rPr>
          <w:color w:val="000000"/>
          <w:lang w:val="es-VE"/>
        </w:rPr>
        <w:t>teractuar con el computador.</w:t>
      </w:r>
    </w:p>
    <w:p w:rsidR="009F490A" w:rsidRPr="00795F87" w:rsidRDefault="009F490A" w:rsidP="0043688B">
      <w:pPr>
        <w:spacing w:line="360" w:lineRule="auto"/>
        <w:ind w:firstLine="567"/>
        <w:jc w:val="both"/>
      </w:pPr>
      <w:r w:rsidRPr="00795F87">
        <w:t xml:space="preserve"> Para Galvis (1992), </w:t>
      </w:r>
      <w:r w:rsidR="00851BD5" w:rsidRPr="00795F87">
        <w:t>el MEC</w:t>
      </w:r>
      <w:r w:rsidR="000D6986" w:rsidRPr="00795F87">
        <w:t xml:space="preserve"> </w:t>
      </w:r>
      <w:r w:rsidR="00F375AE" w:rsidRPr="00795F87">
        <w:t xml:space="preserve">trata de complementar </w:t>
      </w:r>
      <w:r w:rsidRPr="00795F87">
        <w:t>otras herramientas didácticas o</w:t>
      </w:r>
      <w:r w:rsidR="00194BCE" w:rsidRPr="00795F87">
        <w:t xml:space="preserve"> de sustituir las tradicionales con el </w:t>
      </w:r>
      <w:r w:rsidRPr="00795F87">
        <w:t>fin de logra</w:t>
      </w:r>
      <w:r w:rsidR="00BB29F0" w:rsidRPr="00795F87">
        <w:t xml:space="preserve">r los objetivos propuestos </w:t>
      </w:r>
      <w:r w:rsidRPr="00795F87">
        <w:t>en el pro</w:t>
      </w:r>
      <w:r w:rsidR="00F54A8C" w:rsidRPr="00795F87">
        <w:t>ceso de enseñanza y aprendizaje</w:t>
      </w:r>
      <w:r w:rsidR="007D6282" w:rsidRPr="00795F87">
        <w:t>; es importante resaltar que</w:t>
      </w:r>
      <w:r w:rsidRPr="00795F87">
        <w:t xml:space="preserve"> existe una clas</w:t>
      </w:r>
      <w:r w:rsidR="00262603" w:rsidRPr="00795F87">
        <w:t>ificación por Thomas Duyer del MEC</w:t>
      </w:r>
      <w:r w:rsidRPr="00795F87">
        <w:t xml:space="preserve"> una</w:t>
      </w:r>
      <w:r w:rsidR="00C12DF3" w:rsidRPr="00795F87">
        <w:t xml:space="preserve"> ligada a el enfoque educativo </w:t>
      </w:r>
      <w:r w:rsidRPr="00795F87">
        <w:t>el tipo algorítmico es aquel en el que predomina</w:t>
      </w:r>
      <w:r w:rsidR="00F54A8C" w:rsidRPr="00795F87">
        <w:t xml:space="preserve"> el aprendizaje por transmisión</w:t>
      </w:r>
      <w:r w:rsidR="009E4608" w:rsidRPr="00795F87">
        <w:t>; el</w:t>
      </w:r>
      <w:r w:rsidR="006C7349" w:rsidRPr="00795F87">
        <w:t xml:space="preserve"> heurístico</w:t>
      </w:r>
      <w:r w:rsidRPr="00795F87">
        <w:t xml:space="preserve"> es aquel en el que predomina el aprendizaje p</w:t>
      </w:r>
      <w:r w:rsidR="00F54A8C" w:rsidRPr="00795F87">
        <w:t>or experiencia y descubrimiento</w:t>
      </w:r>
      <w:r w:rsidRPr="00795F87">
        <w:t>, otras forma es por la función educativa tenemos juegos educativos, simuladores, micro mundos exploratorios, sistemas</w:t>
      </w:r>
      <w:r w:rsidR="00F54A8C" w:rsidRPr="00795F87">
        <w:t xml:space="preserve"> expertos y tutores inteligente</w:t>
      </w:r>
      <w:r w:rsidRPr="00795F87">
        <w:t xml:space="preserve">. </w:t>
      </w:r>
    </w:p>
    <w:p w:rsidR="006A73A7" w:rsidRPr="00795F87" w:rsidRDefault="007B6844" w:rsidP="00695413">
      <w:pPr>
        <w:pStyle w:val="Default"/>
        <w:spacing w:after="200" w:line="360" w:lineRule="auto"/>
        <w:ind w:firstLine="567"/>
        <w:jc w:val="both"/>
        <w:rPr>
          <w:rFonts w:ascii="Times New Roman" w:hAnsi="Times New Roman" w:cs="Times New Roman"/>
          <w:lang w:val="es-VE"/>
        </w:rPr>
      </w:pPr>
      <w:r w:rsidRPr="00795F87">
        <w:rPr>
          <w:rFonts w:ascii="Times New Roman" w:hAnsi="Times New Roman" w:cs="Times New Roman"/>
        </w:rPr>
        <w:t>En esta</w:t>
      </w:r>
      <w:r w:rsidR="00961886" w:rsidRPr="00795F87">
        <w:rPr>
          <w:rFonts w:ascii="Times New Roman" w:hAnsi="Times New Roman" w:cs="Times New Roman"/>
        </w:rPr>
        <w:t xml:space="preserve"> investigación se diseñará</w:t>
      </w:r>
      <w:r w:rsidR="006A73A7" w:rsidRPr="00795F87">
        <w:rPr>
          <w:rFonts w:ascii="Times New Roman" w:hAnsi="Times New Roman" w:cs="Times New Roman"/>
        </w:rPr>
        <w:t xml:space="preserve"> el MEC enfocado en </w:t>
      </w:r>
      <w:r w:rsidR="0013257A" w:rsidRPr="00795F87">
        <w:rPr>
          <w:rFonts w:ascii="Times New Roman" w:hAnsi="Times New Roman" w:cs="Times New Roman"/>
        </w:rPr>
        <w:t>la teoría d</w:t>
      </w:r>
      <w:r w:rsidR="006A73A7" w:rsidRPr="00795F87">
        <w:rPr>
          <w:rFonts w:ascii="Times New Roman" w:hAnsi="Times New Roman" w:cs="Times New Roman"/>
        </w:rPr>
        <w:t>el aprendizaje significativo</w:t>
      </w:r>
      <w:r w:rsidR="000D6986" w:rsidRPr="00795F87">
        <w:rPr>
          <w:rFonts w:ascii="Times New Roman" w:hAnsi="Times New Roman" w:cs="Times New Roman"/>
        </w:rPr>
        <w:t xml:space="preserve"> </w:t>
      </w:r>
      <w:r w:rsidR="0015116E" w:rsidRPr="00795F87">
        <w:rPr>
          <w:rFonts w:ascii="Times New Roman" w:hAnsi="Times New Roman" w:cs="Times New Roman"/>
          <w:lang w:val="es-VE"/>
        </w:rPr>
        <w:t>de David Ausubel,</w:t>
      </w:r>
      <w:r w:rsidR="00695413" w:rsidRPr="00795F87">
        <w:rPr>
          <w:rFonts w:ascii="Times New Roman" w:hAnsi="Times New Roman" w:cs="Times New Roman"/>
          <w:lang w:val="es-VE"/>
        </w:rPr>
        <w:t xml:space="preserve"> quien parte de la </w:t>
      </w:r>
      <w:r w:rsidR="00704393" w:rsidRPr="00795F87">
        <w:rPr>
          <w:rFonts w:ascii="Times New Roman" w:hAnsi="Times New Roman" w:cs="Times New Roman"/>
          <w:lang w:val="es-VE"/>
        </w:rPr>
        <w:t>estructura cognoscitiva formada por sus creencias,  conceptos y conocimientos previos que</w:t>
      </w:r>
      <w:r w:rsidR="0014584A" w:rsidRPr="00795F87">
        <w:rPr>
          <w:rFonts w:ascii="Times New Roman" w:hAnsi="Times New Roman" w:cs="Times New Roman"/>
          <w:lang w:val="es-VE"/>
        </w:rPr>
        <w:t xml:space="preserve"> presenta</w:t>
      </w:r>
      <w:r w:rsidR="002607C8" w:rsidRPr="00795F87">
        <w:rPr>
          <w:rFonts w:ascii="Times New Roman" w:hAnsi="Times New Roman" w:cs="Times New Roman"/>
          <w:lang w:val="es-VE"/>
        </w:rPr>
        <w:t xml:space="preserve"> el individuo</w:t>
      </w:r>
      <w:r w:rsidR="0015116E" w:rsidRPr="00795F87">
        <w:rPr>
          <w:rFonts w:ascii="Times New Roman" w:hAnsi="Times New Roman" w:cs="Times New Roman"/>
          <w:lang w:val="es-VE"/>
        </w:rPr>
        <w:t xml:space="preserve"> antes de la instrucc</w:t>
      </w:r>
      <w:r w:rsidR="00FE489F" w:rsidRPr="00795F87">
        <w:rPr>
          <w:rFonts w:ascii="Times New Roman" w:hAnsi="Times New Roman" w:cs="Times New Roman"/>
          <w:lang w:val="es-VE"/>
        </w:rPr>
        <w:t>i</w:t>
      </w:r>
      <w:r w:rsidR="0015116E" w:rsidRPr="00795F87">
        <w:rPr>
          <w:rFonts w:ascii="Times New Roman" w:hAnsi="Times New Roman" w:cs="Times New Roman"/>
          <w:lang w:val="es-VE"/>
        </w:rPr>
        <w:t>ón</w:t>
      </w:r>
      <w:r w:rsidR="008E5F6C" w:rsidRPr="00795F87">
        <w:rPr>
          <w:rFonts w:ascii="Times New Roman" w:hAnsi="Times New Roman" w:cs="Times New Roman"/>
          <w:lang w:val="es-VE"/>
        </w:rPr>
        <w:t xml:space="preserve">, </w:t>
      </w:r>
      <w:r w:rsidR="008E5F6C" w:rsidRPr="00795F87">
        <w:rPr>
          <w:rFonts w:ascii="Times New Roman" w:hAnsi="Times New Roman" w:cs="Times New Roman"/>
          <w:lang w:val="es-VE"/>
        </w:rPr>
        <w:lastRenderedPageBreak/>
        <w:t xml:space="preserve">los que deben ser tomados en consideración al planificar la instrucción, de tal manera que puedan servir de anclaje para </w:t>
      </w:r>
      <w:r w:rsidR="002607C8" w:rsidRPr="00795F87">
        <w:rPr>
          <w:rFonts w:ascii="Times New Roman" w:hAnsi="Times New Roman" w:cs="Times New Roman"/>
          <w:lang w:val="es-VE"/>
        </w:rPr>
        <w:t xml:space="preserve">el </w:t>
      </w:r>
      <w:r w:rsidR="008E5F6C" w:rsidRPr="00795F87">
        <w:rPr>
          <w:rFonts w:ascii="Times New Roman" w:hAnsi="Times New Roman" w:cs="Times New Roman"/>
          <w:lang w:val="es-VE"/>
        </w:rPr>
        <w:t>conocimiento nuevo en el caso de ser apropiado o pueda ser modificado por un proceso de transición cognoscitiva o cambio conceptual</w:t>
      </w:r>
      <w:r w:rsidR="0017652F" w:rsidRPr="00795F87">
        <w:rPr>
          <w:rFonts w:ascii="Times New Roman" w:hAnsi="Times New Roman" w:cs="Times New Roman"/>
          <w:lang w:val="es-VE"/>
        </w:rPr>
        <w:t xml:space="preserve"> (Bolívar y Salas, 2014)</w:t>
      </w:r>
      <w:r w:rsidR="00FE489F" w:rsidRPr="00795F87">
        <w:rPr>
          <w:rFonts w:ascii="Times New Roman" w:hAnsi="Times New Roman" w:cs="Times New Roman"/>
          <w:lang w:val="es-VE"/>
        </w:rPr>
        <w:t>.</w:t>
      </w:r>
    </w:p>
    <w:p w:rsidR="0014584A" w:rsidRPr="00795F87" w:rsidRDefault="0014584A" w:rsidP="0014584A">
      <w:pPr>
        <w:pStyle w:val="Default"/>
        <w:spacing w:after="200" w:line="360" w:lineRule="auto"/>
        <w:jc w:val="both"/>
        <w:rPr>
          <w:rFonts w:ascii="Times New Roman" w:hAnsi="Times New Roman" w:cs="Times New Roman"/>
          <w:b/>
        </w:rPr>
      </w:pPr>
      <w:r w:rsidRPr="00795F87">
        <w:rPr>
          <w:rFonts w:ascii="Times New Roman" w:hAnsi="Times New Roman" w:cs="Times New Roman"/>
          <w:lang w:val="es-VE"/>
        </w:rPr>
        <w:t xml:space="preserve">2.2.2 </w:t>
      </w:r>
      <w:r w:rsidRPr="00795F87">
        <w:rPr>
          <w:rFonts w:ascii="Times New Roman" w:hAnsi="Times New Roman" w:cs="Times New Roman"/>
          <w:b/>
        </w:rPr>
        <w:t>Sistema Endocrino dentro del Currículo Vigente (1987)</w:t>
      </w:r>
    </w:p>
    <w:p w:rsidR="0007740A" w:rsidRPr="00795F87" w:rsidRDefault="0014584A" w:rsidP="0014584A">
      <w:pPr>
        <w:spacing w:before="120" w:after="120" w:line="360" w:lineRule="auto"/>
        <w:ind w:firstLine="567"/>
        <w:jc w:val="both"/>
        <w:rPr>
          <w:color w:val="000000" w:themeColor="text1"/>
        </w:rPr>
      </w:pPr>
      <w:r w:rsidRPr="00795F87">
        <w:rPr>
          <w:color w:val="000000" w:themeColor="text1"/>
          <w:lang w:val="es-ES"/>
        </w:rPr>
        <w:t>En el</w:t>
      </w:r>
      <w:r w:rsidRPr="00795F87">
        <w:rPr>
          <w:color w:val="000000" w:themeColor="text1"/>
        </w:rPr>
        <w:t xml:space="preserve"> currículo del Sistema Educativo Nacional vigente (1987)</w:t>
      </w:r>
      <w:r w:rsidRPr="00795F87">
        <w:t>, específicamente en el programa de estudio y manual del docente tercera etapa de educación básica, el sistema endocrino se encuentra en octavo grado (2do año) e</w:t>
      </w:r>
      <w:r w:rsidRPr="00795F87">
        <w:rPr>
          <w:color w:val="000000" w:themeColor="text1"/>
        </w:rPr>
        <w:t>n el área de ciencias biológicas centrado en dos objetivos específicos: 1. Distinguir las funciones de las glándulas hipófisis, gónadas, tiroides y suprarrenales y la relación con el sistema nervioso; y 2, Describir la función de las glándulas paratiroides. Páncreas y timo y su papel en la regulación y defensa del organismo.</w:t>
      </w:r>
    </w:p>
    <w:p w:rsidR="005A334F" w:rsidRPr="00795F87" w:rsidRDefault="00043569" w:rsidP="005A334F">
      <w:pPr>
        <w:spacing w:before="120" w:after="120" w:line="360" w:lineRule="auto"/>
        <w:jc w:val="both"/>
        <w:rPr>
          <w:color w:val="000000" w:themeColor="text1"/>
        </w:rPr>
      </w:pPr>
      <w:r>
        <w:rPr>
          <w:lang w:val="es-VE"/>
        </w:rPr>
        <w:t>2.2.3</w:t>
      </w:r>
      <w:r w:rsidR="005A334F" w:rsidRPr="00795F87">
        <w:rPr>
          <w:lang w:val="es-VE"/>
        </w:rPr>
        <w:t xml:space="preserve"> </w:t>
      </w:r>
      <w:r w:rsidR="005A334F" w:rsidRPr="00795F87">
        <w:rPr>
          <w:b/>
        </w:rPr>
        <w:t>Sistema Endocrino dentro de la Colección Bicentenario</w:t>
      </w:r>
    </w:p>
    <w:p w:rsidR="0014584A" w:rsidRPr="00795F87" w:rsidRDefault="0007740A" w:rsidP="0014584A">
      <w:pPr>
        <w:spacing w:before="120" w:after="120" w:line="360" w:lineRule="auto"/>
        <w:ind w:firstLine="567"/>
        <w:jc w:val="both"/>
        <w:rPr>
          <w:color w:val="000000" w:themeColor="text1"/>
        </w:rPr>
      </w:pPr>
      <w:r w:rsidRPr="00795F87">
        <w:rPr>
          <w:color w:val="000000" w:themeColor="text1"/>
        </w:rPr>
        <w:t xml:space="preserve">En la colección bicentenario en el libro de ciencias naturales de 2do </w:t>
      </w:r>
      <w:r w:rsidRPr="00795F87">
        <w:t>año</w:t>
      </w:r>
      <w:r w:rsidRPr="00795F87">
        <w:rPr>
          <w:color w:val="000000" w:themeColor="text1"/>
        </w:rPr>
        <w:t xml:space="preserve"> el contenido del sistema endocrino aparece en el tema 3</w:t>
      </w:r>
      <w:r w:rsidR="005C30FC" w:rsidRPr="00795F87">
        <w:rPr>
          <w:color w:val="000000" w:themeColor="text1"/>
        </w:rPr>
        <w:t>.</w:t>
      </w:r>
      <w:r w:rsidRPr="00795F87">
        <w:rPr>
          <w:color w:val="000000" w:themeColor="text1"/>
        </w:rPr>
        <w:t xml:space="preserve"> Funciones de Relación, regulación y control</w:t>
      </w:r>
      <w:r w:rsidR="005C30FC" w:rsidRPr="00795F87">
        <w:rPr>
          <w:color w:val="000000" w:themeColor="text1"/>
        </w:rPr>
        <w:t>, con el título de Diversidad de glándulas endocrinas que nos permiten crecer, tener energía evitar la pérdida de agua</w:t>
      </w:r>
      <w:r w:rsidR="007F7CF7" w:rsidRPr="00795F87">
        <w:rPr>
          <w:color w:val="000000" w:themeColor="text1"/>
        </w:rPr>
        <w:t>… gracias a la secreción hormonal.</w:t>
      </w:r>
      <w:r w:rsidR="005C30FC" w:rsidRPr="00795F87">
        <w:rPr>
          <w:color w:val="000000" w:themeColor="text1"/>
        </w:rPr>
        <w:t xml:space="preserve">   </w:t>
      </w:r>
    </w:p>
    <w:p w:rsidR="00D62230" w:rsidRPr="00795F87" w:rsidRDefault="00D62230" w:rsidP="00D62230">
      <w:pPr>
        <w:spacing w:before="120" w:after="120" w:line="360" w:lineRule="auto"/>
        <w:jc w:val="both"/>
        <w:rPr>
          <w:color w:val="000000" w:themeColor="text1"/>
        </w:rPr>
      </w:pPr>
    </w:p>
    <w:p w:rsidR="0045596E" w:rsidRPr="00795F87" w:rsidRDefault="00270C5C" w:rsidP="0045596E">
      <w:pPr>
        <w:spacing w:line="360" w:lineRule="auto"/>
        <w:jc w:val="center"/>
        <w:rPr>
          <w:rFonts w:eastAsia="Calibri"/>
          <w:b/>
          <w:lang w:val="es-ES" w:eastAsia="en-US"/>
        </w:rPr>
      </w:pPr>
      <w:r w:rsidRPr="00795F87">
        <w:rPr>
          <w:rFonts w:eastAsia="Calibri"/>
          <w:b/>
          <w:lang w:val="es-ES" w:eastAsia="en-US"/>
        </w:rPr>
        <w:t>CAPÍTULO III</w:t>
      </w:r>
    </w:p>
    <w:p w:rsidR="00835F80" w:rsidRPr="00795F87" w:rsidRDefault="00270C5C" w:rsidP="001E2C0A">
      <w:pPr>
        <w:autoSpaceDE w:val="0"/>
        <w:autoSpaceDN w:val="0"/>
        <w:adjustRightInd w:val="0"/>
        <w:spacing w:line="360" w:lineRule="auto"/>
        <w:jc w:val="center"/>
        <w:rPr>
          <w:rFonts w:eastAsia="Calibri"/>
          <w:b/>
          <w:lang w:val="es-ES" w:eastAsia="en-US"/>
        </w:rPr>
      </w:pPr>
      <w:r w:rsidRPr="00795F87">
        <w:rPr>
          <w:rFonts w:eastAsia="Calibri"/>
          <w:b/>
          <w:lang w:val="es-ES" w:eastAsia="en-US"/>
        </w:rPr>
        <w:t>MARCO METODOLÓGICO</w:t>
      </w:r>
    </w:p>
    <w:p w:rsidR="00316F4E" w:rsidRPr="00795F87" w:rsidRDefault="00C52629" w:rsidP="00316F4E">
      <w:pPr>
        <w:autoSpaceDE w:val="0"/>
        <w:autoSpaceDN w:val="0"/>
        <w:adjustRightInd w:val="0"/>
        <w:spacing w:line="360" w:lineRule="auto"/>
        <w:jc w:val="both"/>
        <w:rPr>
          <w:rFonts w:eastAsia="Calibri"/>
          <w:lang w:val="es-ES" w:eastAsia="en-US"/>
        </w:rPr>
      </w:pPr>
      <w:r w:rsidRPr="00795F87">
        <w:rPr>
          <w:rFonts w:eastAsia="Calibri"/>
          <w:lang w:val="es-ES" w:eastAsia="en-US"/>
        </w:rPr>
        <w:t xml:space="preserve">En este capítulo se describe el paradigma, </w:t>
      </w:r>
      <w:r w:rsidR="006B291E" w:rsidRPr="00795F87">
        <w:rPr>
          <w:rFonts w:eastAsia="Calibri"/>
          <w:lang w:val="es-ES" w:eastAsia="en-US"/>
        </w:rPr>
        <w:t xml:space="preserve">la modalidad, </w:t>
      </w:r>
      <w:r w:rsidRPr="00795F87">
        <w:rPr>
          <w:rFonts w:eastAsia="Calibri"/>
          <w:lang w:val="es-ES" w:eastAsia="en-US"/>
        </w:rPr>
        <w:t>tipo de investigación</w:t>
      </w:r>
      <w:r w:rsidR="006B291E" w:rsidRPr="00795F87">
        <w:rPr>
          <w:rFonts w:eastAsia="Calibri"/>
          <w:lang w:val="es-ES" w:eastAsia="en-US"/>
        </w:rPr>
        <w:t xml:space="preserve"> y diseño de la investiga</w:t>
      </w:r>
      <w:r w:rsidR="003A25BC" w:rsidRPr="00795F87">
        <w:rPr>
          <w:rFonts w:eastAsia="Calibri"/>
          <w:lang w:val="es-ES" w:eastAsia="en-US"/>
        </w:rPr>
        <w:t>ción</w:t>
      </w:r>
      <w:r w:rsidRPr="00795F87">
        <w:rPr>
          <w:rFonts w:eastAsia="Calibri"/>
          <w:lang w:val="es-ES" w:eastAsia="en-US"/>
        </w:rPr>
        <w:t xml:space="preserve">. Además, </w:t>
      </w:r>
      <w:r w:rsidR="006B291E" w:rsidRPr="00795F87">
        <w:rPr>
          <w:rFonts w:eastAsia="Calibri"/>
          <w:lang w:val="es-ES" w:eastAsia="en-US"/>
        </w:rPr>
        <w:t>los participantes clave</w:t>
      </w:r>
      <w:r w:rsidRPr="00795F87">
        <w:rPr>
          <w:rFonts w:eastAsia="Calibri"/>
          <w:lang w:val="es-ES" w:eastAsia="en-US"/>
        </w:rPr>
        <w:t xml:space="preserve">, las </w:t>
      </w:r>
      <w:r w:rsidR="00642AA6" w:rsidRPr="00795F87">
        <w:rPr>
          <w:rFonts w:eastAsia="Calibri"/>
          <w:lang w:val="es-ES" w:eastAsia="en-US"/>
        </w:rPr>
        <w:t>técnicas y herramientas</w:t>
      </w:r>
      <w:r w:rsidRPr="00795F87">
        <w:rPr>
          <w:rFonts w:eastAsia="Calibri"/>
          <w:lang w:val="es-ES" w:eastAsia="en-US"/>
        </w:rPr>
        <w:t xml:space="preserve"> de </w:t>
      </w:r>
      <w:r w:rsidR="00253D5B" w:rsidRPr="00795F87">
        <w:rPr>
          <w:rFonts w:eastAsia="Calibri"/>
          <w:lang w:val="es-ES" w:eastAsia="en-US"/>
        </w:rPr>
        <w:t>recolección de</w:t>
      </w:r>
      <w:r w:rsidR="003766A6" w:rsidRPr="00795F87">
        <w:rPr>
          <w:rFonts w:eastAsia="Calibri"/>
          <w:lang w:val="es-ES" w:eastAsia="en-US"/>
        </w:rPr>
        <w:t xml:space="preserve"> la</w:t>
      </w:r>
      <w:r w:rsidRPr="00795F87">
        <w:rPr>
          <w:rFonts w:eastAsia="Calibri"/>
          <w:lang w:val="es-ES" w:eastAsia="en-US"/>
        </w:rPr>
        <w:t xml:space="preserve"> inf</w:t>
      </w:r>
      <w:r w:rsidR="00253D5B" w:rsidRPr="00795F87">
        <w:rPr>
          <w:rFonts w:eastAsia="Calibri"/>
          <w:lang w:val="es-ES" w:eastAsia="en-US"/>
        </w:rPr>
        <w:t xml:space="preserve">ormación y </w:t>
      </w:r>
      <w:r w:rsidR="003766A6" w:rsidRPr="00795F87">
        <w:rPr>
          <w:rFonts w:eastAsia="Calibri"/>
          <w:lang w:val="es-ES" w:eastAsia="en-US"/>
        </w:rPr>
        <w:t xml:space="preserve">de </w:t>
      </w:r>
      <w:r w:rsidR="00253D5B" w:rsidRPr="00795F87">
        <w:rPr>
          <w:rFonts w:eastAsia="Calibri"/>
          <w:lang w:val="es-ES" w:eastAsia="en-US"/>
        </w:rPr>
        <w:t>análisis</w:t>
      </w:r>
      <w:r w:rsidRPr="00795F87">
        <w:rPr>
          <w:rFonts w:eastAsia="Calibri"/>
          <w:lang w:val="es-ES" w:eastAsia="en-US"/>
        </w:rPr>
        <w:t>, y las fases que se llevarán a cabo para realizar la investigación-acción.</w:t>
      </w:r>
    </w:p>
    <w:p w:rsidR="00316F4E" w:rsidRPr="00795F87" w:rsidRDefault="00316F4E" w:rsidP="00316F4E">
      <w:pPr>
        <w:autoSpaceDE w:val="0"/>
        <w:autoSpaceDN w:val="0"/>
        <w:adjustRightInd w:val="0"/>
        <w:spacing w:line="360" w:lineRule="auto"/>
        <w:jc w:val="both"/>
        <w:rPr>
          <w:rFonts w:eastAsia="Calibri"/>
          <w:lang w:val="es-ES" w:eastAsia="en-US"/>
        </w:rPr>
      </w:pPr>
    </w:p>
    <w:p w:rsidR="00270C5C" w:rsidRPr="00795F87" w:rsidRDefault="00270C5C" w:rsidP="00270C5C">
      <w:pPr>
        <w:spacing w:line="360" w:lineRule="auto"/>
        <w:rPr>
          <w:b/>
        </w:rPr>
      </w:pPr>
      <w:r w:rsidRPr="00795F87">
        <w:rPr>
          <w:b/>
        </w:rPr>
        <w:t>3.1 Paradigma</w:t>
      </w:r>
    </w:p>
    <w:p w:rsidR="00DB36EC" w:rsidRPr="00795F87" w:rsidRDefault="00270C5C" w:rsidP="00316F4E">
      <w:pPr>
        <w:spacing w:line="360" w:lineRule="auto"/>
        <w:ind w:firstLine="567"/>
        <w:jc w:val="both"/>
      </w:pPr>
      <w:r w:rsidRPr="00795F87">
        <w:t>El paradigma de nuestra inves</w:t>
      </w:r>
      <w:r w:rsidR="009F0D5A" w:rsidRPr="00795F87">
        <w:t xml:space="preserve">tigación es cualitativo, porque </w:t>
      </w:r>
      <w:r w:rsidRPr="00795F87">
        <w:t>está enfocada directamente en la comprensión e interpretación de los hechos y de sus implicados, es decir la interpretación de los hechos que ocurren en un aula de clase durante el proceso de aprendizaje del sistema endocrino en donde están inv</w:t>
      </w:r>
      <w:r w:rsidR="00241FFB" w:rsidRPr="00795F87">
        <w:t xml:space="preserve">olucrados, los estudiantes </w:t>
      </w:r>
      <w:r w:rsidRPr="00795F87">
        <w:t xml:space="preserve">de 2do año, el profesor de la asignatura de ciencias naturales y el investigador. </w:t>
      </w:r>
    </w:p>
    <w:p w:rsidR="00316F4E" w:rsidRPr="00795F87" w:rsidRDefault="00316F4E" w:rsidP="00316F4E">
      <w:pPr>
        <w:spacing w:line="360" w:lineRule="auto"/>
        <w:ind w:firstLine="567"/>
        <w:jc w:val="both"/>
      </w:pPr>
    </w:p>
    <w:p w:rsidR="003B2563" w:rsidRDefault="001A6E52" w:rsidP="00270C5C">
      <w:pPr>
        <w:spacing w:line="360" w:lineRule="auto"/>
        <w:jc w:val="both"/>
        <w:rPr>
          <w:b/>
        </w:rPr>
      </w:pPr>
      <w:r w:rsidRPr="00795F87">
        <w:rPr>
          <w:b/>
        </w:rPr>
        <w:t>3.2 Modalidad de la investigación</w:t>
      </w:r>
    </w:p>
    <w:p w:rsidR="007A23E3" w:rsidRPr="003B2563" w:rsidRDefault="003B2563" w:rsidP="00270C5C">
      <w:pPr>
        <w:spacing w:line="360" w:lineRule="auto"/>
        <w:jc w:val="both"/>
        <w:rPr>
          <w:b/>
        </w:rPr>
      </w:pPr>
      <w:r>
        <w:rPr>
          <w:b/>
        </w:rPr>
        <w:lastRenderedPageBreak/>
        <w:t xml:space="preserve">     </w:t>
      </w:r>
      <w:r w:rsidR="001A6E52" w:rsidRPr="00795F87">
        <w:t xml:space="preserve">La investigación se enmarca en la modalidad de proyecto de investigación-acción participativa, se va a estudiar lo que ocurre en el sistema-aula donde el investigador actúa como facilitador tomando en cuenta la subjetividad de los participantes. Esta modalidad permite tomar decisiones sobre lo investigado para solventar el problema. Que en nuestro caso es mejorar el proceso de aprendizaje del </w:t>
      </w:r>
      <w:r w:rsidR="00C57327" w:rsidRPr="00795F87">
        <w:t>sistema endocrino en los estudiantes</w:t>
      </w:r>
      <w:r w:rsidR="001A6E52" w:rsidRPr="00795F87">
        <w:t xml:space="preserve"> de 2do año de Educación Media General.</w:t>
      </w:r>
    </w:p>
    <w:p w:rsidR="00DB36EC" w:rsidRPr="00795F87" w:rsidRDefault="00DB36EC" w:rsidP="00270C5C">
      <w:pPr>
        <w:spacing w:line="360" w:lineRule="auto"/>
        <w:jc w:val="both"/>
      </w:pPr>
    </w:p>
    <w:p w:rsidR="002019E0" w:rsidRPr="00795F87" w:rsidRDefault="002019E0" w:rsidP="002019E0">
      <w:pPr>
        <w:spacing w:line="360" w:lineRule="auto"/>
        <w:jc w:val="both"/>
        <w:rPr>
          <w:rFonts w:eastAsia="Calibri"/>
          <w:b/>
          <w:lang w:val="es-AR" w:eastAsia="en-US"/>
        </w:rPr>
      </w:pPr>
      <w:r w:rsidRPr="00795F87">
        <w:rPr>
          <w:rFonts w:eastAsia="Calibri"/>
          <w:b/>
          <w:lang w:val="es-AR" w:eastAsia="en-US"/>
        </w:rPr>
        <w:t>3.</w:t>
      </w:r>
      <w:r w:rsidR="007A2B3A" w:rsidRPr="00795F87">
        <w:rPr>
          <w:rFonts w:eastAsia="Calibri"/>
          <w:b/>
          <w:lang w:val="es-AR" w:eastAsia="en-US"/>
        </w:rPr>
        <w:t>3</w:t>
      </w:r>
      <w:r w:rsidRPr="00795F87">
        <w:rPr>
          <w:rFonts w:eastAsia="Calibri"/>
          <w:b/>
          <w:lang w:val="es-AR" w:eastAsia="en-US"/>
        </w:rPr>
        <w:t xml:space="preserve"> Tipo de investigación</w:t>
      </w:r>
    </w:p>
    <w:p w:rsidR="006017EE" w:rsidRPr="00795F87" w:rsidRDefault="003B2563" w:rsidP="003B2563">
      <w:pPr>
        <w:spacing w:line="360" w:lineRule="auto"/>
        <w:jc w:val="both"/>
        <w:rPr>
          <w:rFonts w:eastAsia="Calibri"/>
          <w:bCs/>
          <w:lang w:val="es-AR" w:eastAsia="en-US"/>
        </w:rPr>
      </w:pPr>
      <w:r>
        <w:rPr>
          <w:rFonts w:eastAsia="Calibri"/>
          <w:bCs/>
          <w:lang w:val="es-AR" w:eastAsia="en-US"/>
        </w:rPr>
        <w:t xml:space="preserve">     </w:t>
      </w:r>
      <w:r w:rsidR="002019E0" w:rsidRPr="00795F87">
        <w:rPr>
          <w:rFonts w:eastAsia="Calibri"/>
          <w:bCs/>
          <w:lang w:val="es-AR" w:eastAsia="en-US"/>
        </w:rPr>
        <w:t xml:space="preserve">Es de tipo descriptiva y cualitativa, ya que, describe los hechos como son observados. En nuestro caso describiremos como es el proceso de aprendizaje del </w:t>
      </w:r>
      <w:r w:rsidR="007A23E3" w:rsidRPr="00795F87">
        <w:rPr>
          <w:rFonts w:eastAsia="Calibri"/>
          <w:bCs/>
          <w:lang w:val="es-AR" w:eastAsia="en-US"/>
        </w:rPr>
        <w:t>sistema endocrino en los estudiantes</w:t>
      </w:r>
      <w:r w:rsidR="002019E0" w:rsidRPr="00795F87">
        <w:rPr>
          <w:rFonts w:eastAsia="Calibri"/>
          <w:bCs/>
          <w:lang w:val="es-AR" w:eastAsia="en-US"/>
        </w:rPr>
        <w:t xml:space="preserve"> de 2do año de Educación Media General, observándolos en el aula de clase. Este tipo de investigación tiene como objetivo la descripción precisa del evento de estudio. En la investigación descriptiva se hace enumeración detallada de las características del evento de</w:t>
      </w:r>
      <w:r w:rsidR="00D81FF3">
        <w:rPr>
          <w:rFonts w:eastAsia="Calibri"/>
          <w:bCs/>
          <w:lang w:val="es-AR" w:eastAsia="en-US"/>
        </w:rPr>
        <w:t xml:space="preserve"> estudio (Hurtado y Toro, 2007).</w:t>
      </w:r>
    </w:p>
    <w:p w:rsidR="00DB36EC" w:rsidRPr="00795F87" w:rsidRDefault="00DB36EC" w:rsidP="00AA7505">
      <w:pPr>
        <w:spacing w:line="360" w:lineRule="auto"/>
        <w:ind w:firstLine="567"/>
        <w:jc w:val="both"/>
        <w:rPr>
          <w:rFonts w:eastAsia="Calibri"/>
          <w:bCs/>
          <w:lang w:val="es-AR" w:eastAsia="en-US"/>
        </w:rPr>
      </w:pPr>
    </w:p>
    <w:p w:rsidR="006221BF" w:rsidRPr="00795F87" w:rsidRDefault="006221BF" w:rsidP="006221BF">
      <w:pPr>
        <w:spacing w:line="360" w:lineRule="auto"/>
        <w:jc w:val="both"/>
        <w:rPr>
          <w:rFonts w:eastAsia="Calibri"/>
          <w:b/>
          <w:lang w:val="es-AR" w:eastAsia="en-US"/>
        </w:rPr>
      </w:pPr>
      <w:r w:rsidRPr="00795F87">
        <w:rPr>
          <w:rFonts w:eastAsia="Calibri"/>
          <w:b/>
          <w:lang w:val="es-AR" w:eastAsia="en-US"/>
        </w:rPr>
        <w:t>3.4 Diseño de la Investigación</w:t>
      </w:r>
    </w:p>
    <w:p w:rsidR="00270C5C" w:rsidRPr="00795F87" w:rsidRDefault="003B2563" w:rsidP="00270C5C">
      <w:pPr>
        <w:spacing w:line="360" w:lineRule="auto"/>
        <w:jc w:val="both"/>
      </w:pPr>
      <w:r>
        <w:t xml:space="preserve">      </w:t>
      </w:r>
      <w:r w:rsidR="006221BF" w:rsidRPr="00795F87">
        <w:t>El diseño de la presente investigación en base a su naturaleza, es  de campo no experimental, cualitativa, porque vamos a realizar la observación en el lugar donde ocurre</w:t>
      </w:r>
      <w:r w:rsidR="001E2CFA" w:rsidRPr="00795F87">
        <w:t xml:space="preserve"> </w:t>
      </w:r>
      <w:r w:rsidR="006221BF" w:rsidRPr="00795F87">
        <w:t>el evento en este caso en el aula de clase sin manipular ninguna variable. Lo que hacemos en la investigación de campo no experimental es observar los fenómenos tal y como se dan en su contexto natural, para después analizarlos (Hernández, 1991).</w:t>
      </w:r>
    </w:p>
    <w:p w:rsidR="00DB36EC" w:rsidRPr="00795F87" w:rsidRDefault="00DB36EC" w:rsidP="00270C5C">
      <w:pPr>
        <w:spacing w:line="360" w:lineRule="auto"/>
        <w:jc w:val="both"/>
      </w:pPr>
    </w:p>
    <w:p w:rsidR="00270C5C" w:rsidRPr="00795F87" w:rsidRDefault="00C02CDF" w:rsidP="00270C5C">
      <w:pPr>
        <w:autoSpaceDE w:val="0"/>
        <w:autoSpaceDN w:val="0"/>
        <w:adjustRightInd w:val="0"/>
        <w:spacing w:line="360" w:lineRule="auto"/>
        <w:jc w:val="both"/>
        <w:rPr>
          <w:b/>
        </w:rPr>
      </w:pPr>
      <w:r w:rsidRPr="00795F87">
        <w:rPr>
          <w:b/>
        </w:rPr>
        <w:t>3.4</w:t>
      </w:r>
      <w:r w:rsidR="00D64948" w:rsidRPr="00795F87">
        <w:rPr>
          <w:b/>
        </w:rPr>
        <w:t xml:space="preserve"> P</w:t>
      </w:r>
      <w:r w:rsidR="009F0D5A" w:rsidRPr="00795F87">
        <w:rPr>
          <w:b/>
        </w:rPr>
        <w:t>articipantes</w:t>
      </w:r>
      <w:r w:rsidR="00D64948" w:rsidRPr="00795F87">
        <w:rPr>
          <w:b/>
        </w:rPr>
        <w:t xml:space="preserve"> clave</w:t>
      </w:r>
    </w:p>
    <w:p w:rsidR="00270C5C" w:rsidRPr="00795F87" w:rsidRDefault="00270C5C" w:rsidP="00C15972">
      <w:pPr>
        <w:spacing w:line="360" w:lineRule="auto"/>
        <w:ind w:firstLine="567"/>
        <w:jc w:val="both"/>
      </w:pPr>
      <w:r w:rsidRPr="00795F87">
        <w:t>Como nuestra investigación es de tipo cualitativa, trabajaremos con una muestra no estadística, el muestreo es no probabilístico, seleccionando la muestra de manera intencional (Hernández</w:t>
      </w:r>
      <w:r w:rsidR="00820C2B" w:rsidRPr="00795F87">
        <w:t>, Fernández</w:t>
      </w:r>
      <w:r w:rsidRPr="00795F87">
        <w:t xml:space="preserve"> y Baptista, 2006)</w:t>
      </w:r>
      <w:r w:rsidR="007A23E3" w:rsidRPr="00795F87">
        <w:t>. Por ello, la muestra ´que se utilizará</w:t>
      </w:r>
      <w:r w:rsidRPr="00795F87">
        <w:t xml:space="preserve"> en esta investigación es una muestra por conveniencia.</w:t>
      </w:r>
    </w:p>
    <w:p w:rsidR="00E03FD3" w:rsidRPr="00795F87" w:rsidRDefault="00270C5C" w:rsidP="00E03FD3">
      <w:pPr>
        <w:autoSpaceDE w:val="0"/>
        <w:autoSpaceDN w:val="0"/>
        <w:adjustRightInd w:val="0"/>
        <w:spacing w:line="360" w:lineRule="auto"/>
        <w:jc w:val="both"/>
      </w:pPr>
      <w:r w:rsidRPr="00795F87">
        <w:t xml:space="preserve">Para la presente investigación los informantes </w:t>
      </w:r>
      <w:r w:rsidR="009F0D5A" w:rsidRPr="00795F87">
        <w:t xml:space="preserve">están </w:t>
      </w:r>
      <w:r w:rsidRPr="00795F87">
        <w:t xml:space="preserve">conformados por 1 profesor docente del área de ciencias naturales </w:t>
      </w:r>
      <w:r w:rsidR="009F0D5A" w:rsidRPr="00795F87">
        <w:t>y el número de estudiantes de una sección</w:t>
      </w:r>
      <w:r w:rsidRPr="00795F87">
        <w:t xml:space="preserve"> de 2do año de Educación Media General que tenga la institución donde realicemos la investigación. Con edades comprendidas entre 13 y 14 años.</w:t>
      </w:r>
    </w:p>
    <w:p w:rsidR="00DB36EC" w:rsidRPr="00795F87" w:rsidRDefault="00DB36EC" w:rsidP="00E03FD3">
      <w:pPr>
        <w:autoSpaceDE w:val="0"/>
        <w:autoSpaceDN w:val="0"/>
        <w:adjustRightInd w:val="0"/>
        <w:spacing w:line="360" w:lineRule="auto"/>
        <w:jc w:val="both"/>
      </w:pPr>
    </w:p>
    <w:p w:rsidR="00270C5C" w:rsidRPr="00795F87" w:rsidRDefault="00ED4459" w:rsidP="00270C5C">
      <w:pPr>
        <w:spacing w:line="360" w:lineRule="auto"/>
        <w:jc w:val="both"/>
        <w:rPr>
          <w:b/>
        </w:rPr>
      </w:pPr>
      <w:r w:rsidRPr="00795F87">
        <w:rPr>
          <w:b/>
        </w:rPr>
        <w:t>3.5</w:t>
      </w:r>
      <w:r w:rsidR="004A3295" w:rsidRPr="00795F87">
        <w:rPr>
          <w:b/>
        </w:rPr>
        <w:t xml:space="preserve"> Técnicas y h</w:t>
      </w:r>
      <w:r w:rsidR="006B75B1" w:rsidRPr="00795F87">
        <w:rPr>
          <w:b/>
        </w:rPr>
        <w:t>erramientas</w:t>
      </w:r>
      <w:r w:rsidR="004A3295" w:rsidRPr="00795F87">
        <w:rPr>
          <w:b/>
        </w:rPr>
        <w:t xml:space="preserve"> de recolección de la i</w:t>
      </w:r>
      <w:r w:rsidR="00270C5C" w:rsidRPr="00795F87">
        <w:rPr>
          <w:b/>
        </w:rPr>
        <w:t>nf</w:t>
      </w:r>
      <w:r w:rsidR="004A3295" w:rsidRPr="00795F87">
        <w:rPr>
          <w:b/>
        </w:rPr>
        <w:t>ormación y de a</w:t>
      </w:r>
      <w:r w:rsidR="00270C5C" w:rsidRPr="00795F87">
        <w:rPr>
          <w:b/>
        </w:rPr>
        <w:t>nálisis.</w:t>
      </w:r>
    </w:p>
    <w:p w:rsidR="00270C5C" w:rsidRPr="00795F87" w:rsidRDefault="00270C5C" w:rsidP="005A7147">
      <w:pPr>
        <w:spacing w:line="360" w:lineRule="auto"/>
        <w:ind w:firstLine="567"/>
        <w:jc w:val="both"/>
      </w:pPr>
      <w:r w:rsidRPr="00795F87">
        <w:lastRenderedPageBreak/>
        <w:t xml:space="preserve">Utilizaremos la técnica de la encuesta por ser  uno de los procedimientos más prácticos para la recopilación de datos pertinentes para una investigación, y como instrumento el cuestionario </w:t>
      </w:r>
      <w:r w:rsidR="000B513B" w:rsidRPr="00795F87">
        <w:t>de preguntas mixtas</w:t>
      </w:r>
      <w:r w:rsidR="004E77F5" w:rsidRPr="00795F87">
        <w:t xml:space="preserve"> </w:t>
      </w:r>
      <w:r w:rsidR="00BF520B" w:rsidRPr="00795F87">
        <w:t>o abiertas</w:t>
      </w:r>
      <w:r w:rsidR="004E77F5" w:rsidRPr="00795F87">
        <w:t xml:space="preserve"> </w:t>
      </w:r>
      <w:r w:rsidRPr="00795F87">
        <w:t>que consiste en el conjunto de preguntas respecto a una variable, por lo tanto las preguntas deben ser claras  para que puedan ser respondidas por las personas a quienes van dirigidas (Hernández</w:t>
      </w:r>
      <w:r w:rsidR="00835F80" w:rsidRPr="00795F87">
        <w:t xml:space="preserve"> y otros,</w:t>
      </w:r>
      <w:r w:rsidRPr="00795F87">
        <w:t xml:space="preserve"> 2006).</w:t>
      </w:r>
    </w:p>
    <w:p w:rsidR="00270C5C" w:rsidRPr="00795F87" w:rsidRDefault="00270C5C" w:rsidP="006810EE">
      <w:pPr>
        <w:spacing w:line="360" w:lineRule="auto"/>
        <w:ind w:firstLine="567"/>
        <w:jc w:val="both"/>
      </w:pPr>
      <w:r w:rsidRPr="00795F87">
        <w:t>Otra técnica que utilizaremos es la observación y el instrumento la guía</w:t>
      </w:r>
      <w:r w:rsidR="000B513B" w:rsidRPr="00795F87">
        <w:t xml:space="preserve"> de observación (diario de campo o notas de campo</w:t>
      </w:r>
      <w:r w:rsidRPr="00795F87">
        <w:t>) en este caso el investigador se incluye en el grupo o fenómeno observado para recoger la información relacionada con el objetivo de estudio (Martínez y González, 2014).</w:t>
      </w:r>
    </w:p>
    <w:p w:rsidR="00ED4459" w:rsidRPr="00795F87" w:rsidRDefault="002552BB" w:rsidP="00EF631C">
      <w:pPr>
        <w:spacing w:line="360" w:lineRule="auto"/>
        <w:ind w:firstLine="346"/>
        <w:jc w:val="both"/>
      </w:pPr>
      <w:r w:rsidRPr="00795F87">
        <w:t>Para e</w:t>
      </w:r>
      <w:r w:rsidR="00A74F0A" w:rsidRPr="00795F87">
        <w:t>l análisis de la i</w:t>
      </w:r>
      <w:r w:rsidRPr="00795F87">
        <w:t>nformación utilizaremos</w:t>
      </w:r>
      <w:r w:rsidR="00BD20C3" w:rsidRPr="00795F87">
        <w:t xml:space="preserve"> </w:t>
      </w:r>
      <w:r w:rsidR="00A74F0A" w:rsidRPr="00795F87">
        <w:t xml:space="preserve">la técnica </w:t>
      </w:r>
      <w:r w:rsidR="00154333" w:rsidRPr="00795F87">
        <w:t>de la inducción analítica y</w:t>
      </w:r>
      <w:r w:rsidR="00A74F0A" w:rsidRPr="00795F87">
        <w:t xml:space="preserve"> como instrumento la triangulación de resultados</w:t>
      </w:r>
      <w:r w:rsidR="00BD20C3" w:rsidRPr="00795F87">
        <w:t xml:space="preserve"> </w:t>
      </w:r>
      <w:r w:rsidR="00A74F0A" w:rsidRPr="00795F87">
        <w:t xml:space="preserve">y se efectuará una serie de procedimientos. En primer </w:t>
      </w:r>
      <w:r w:rsidR="007B4750" w:rsidRPr="00795F87">
        <w:t xml:space="preserve">lugar </w:t>
      </w:r>
      <w:r w:rsidR="005522E2" w:rsidRPr="00795F87">
        <w:t>se hará la lectura del</w:t>
      </w:r>
      <w:r w:rsidR="00A74F0A" w:rsidRPr="00795F87">
        <w:t xml:space="preserve"> cue</w:t>
      </w:r>
      <w:r w:rsidR="00BD20C3" w:rsidRPr="00795F87">
        <w:t xml:space="preserve">stionario aplicado </w:t>
      </w:r>
      <w:r w:rsidR="009A7AB1" w:rsidRPr="00795F87">
        <w:t xml:space="preserve">a los </w:t>
      </w:r>
      <w:r w:rsidR="00A74F0A" w:rsidRPr="00795F87">
        <w:t>es</w:t>
      </w:r>
      <w:r w:rsidR="009A7AB1" w:rsidRPr="00795F87">
        <w:t>tudiante</w:t>
      </w:r>
      <w:r w:rsidR="00EC73A7" w:rsidRPr="00795F87">
        <w:t>s</w:t>
      </w:r>
      <w:r w:rsidR="00BD20C3" w:rsidRPr="00795F87">
        <w:t xml:space="preserve"> </w:t>
      </w:r>
      <w:r w:rsidR="00A74F0A" w:rsidRPr="00795F87">
        <w:t>para después pasarlos a datos con la finalidad de compararlos y contrastarl</w:t>
      </w:r>
      <w:r w:rsidR="00993167" w:rsidRPr="00795F87">
        <w:t>o con los resultados finales</w:t>
      </w:r>
      <w:r w:rsidR="00A74F0A" w:rsidRPr="00795F87">
        <w:t>.</w:t>
      </w:r>
    </w:p>
    <w:p w:rsidR="00EF631C" w:rsidRPr="00795F87" w:rsidRDefault="00EF631C" w:rsidP="00EF631C">
      <w:pPr>
        <w:spacing w:line="360" w:lineRule="auto"/>
        <w:ind w:firstLine="346"/>
        <w:jc w:val="both"/>
      </w:pPr>
    </w:p>
    <w:p w:rsidR="00717298" w:rsidRPr="00795F87" w:rsidRDefault="00D03B37" w:rsidP="00EF631C">
      <w:pPr>
        <w:spacing w:line="360" w:lineRule="auto"/>
        <w:jc w:val="both"/>
        <w:rPr>
          <w:b/>
        </w:rPr>
      </w:pPr>
      <w:r w:rsidRPr="00795F87">
        <w:rPr>
          <w:b/>
        </w:rPr>
        <w:t xml:space="preserve">3.6 </w:t>
      </w:r>
      <w:r w:rsidR="00EB2F06" w:rsidRPr="00795F87">
        <w:rPr>
          <w:b/>
        </w:rPr>
        <w:t>Procedimientos de la i</w:t>
      </w:r>
      <w:r w:rsidRPr="00795F87">
        <w:rPr>
          <w:b/>
        </w:rPr>
        <w:t>nvestigación-acción</w:t>
      </w:r>
    </w:p>
    <w:p w:rsidR="00D03B37" w:rsidRPr="00795F87" w:rsidRDefault="00D03B37" w:rsidP="00D03B37">
      <w:pPr>
        <w:jc w:val="both"/>
        <w:rPr>
          <w:b/>
        </w:rPr>
      </w:pPr>
      <w:r w:rsidRPr="00795F87">
        <w:rPr>
          <w:b/>
        </w:rPr>
        <w:t>Fase Preparatoria</w:t>
      </w:r>
    </w:p>
    <w:p w:rsidR="00717298" w:rsidRPr="00795F87" w:rsidRDefault="00D03B37" w:rsidP="00B23253">
      <w:pPr>
        <w:spacing w:line="360" w:lineRule="auto"/>
        <w:ind w:firstLine="567"/>
        <w:jc w:val="both"/>
      </w:pPr>
      <w:r w:rsidRPr="00795F87">
        <w:t>Hacer entrega de una carta a la directora del plantel educativo seleccionado, para solicitarle  la entrada al mismo. Luego que la directora del plantel autorice la entrada, se habla con el  docente seleccionado encargado del área de ciencias naturales de 2do año para que nos permita acceder al salón de clase y así comenzar a interactuar con los estudiantes y el docente.</w:t>
      </w:r>
    </w:p>
    <w:p w:rsidR="00D03B37" w:rsidRPr="00795F87" w:rsidRDefault="00D03B37" w:rsidP="00D03B37">
      <w:pPr>
        <w:jc w:val="both"/>
        <w:rPr>
          <w:b/>
        </w:rPr>
      </w:pPr>
      <w:r w:rsidRPr="00795F87">
        <w:rPr>
          <w:b/>
        </w:rPr>
        <w:t>Fase Diagnóstica</w:t>
      </w:r>
    </w:p>
    <w:p w:rsidR="00717298" w:rsidRPr="00795F87" w:rsidRDefault="00D03B37" w:rsidP="00B23253">
      <w:pPr>
        <w:spacing w:line="360" w:lineRule="auto"/>
        <w:ind w:firstLine="567"/>
        <w:jc w:val="both"/>
      </w:pPr>
      <w:r w:rsidRPr="00795F87">
        <w:t>En esta fase</w:t>
      </w:r>
      <w:r w:rsidR="00220C94" w:rsidRPr="00795F87">
        <w:t xml:space="preserve"> </w:t>
      </w:r>
      <w:r w:rsidRPr="00795F87">
        <w:t xml:space="preserve"> se realizar</w:t>
      </w:r>
      <w:r w:rsidR="00A40027" w:rsidRPr="00795F87">
        <w:t>á a los estudiantes</w:t>
      </w:r>
      <w:r w:rsidRPr="00795F87">
        <w:t xml:space="preserve"> un cuestionario de preguntas mixtas para </w:t>
      </w:r>
      <w:r w:rsidR="00A40027" w:rsidRPr="00795F87">
        <w:t xml:space="preserve">indagar </w:t>
      </w:r>
      <w:r w:rsidRPr="00795F87">
        <w:t xml:space="preserve"> que conocimientos previos tienen sobre el si</w:t>
      </w:r>
      <w:r w:rsidR="00EB2EB6" w:rsidRPr="00795F87">
        <w:t>stem</w:t>
      </w:r>
      <w:r w:rsidR="00A40027" w:rsidRPr="00795F87">
        <w:t>a en</w:t>
      </w:r>
      <w:r w:rsidR="00884D8B">
        <w:t>docrino</w:t>
      </w:r>
      <w:r w:rsidRPr="00795F87">
        <w:t xml:space="preserve">. </w:t>
      </w:r>
    </w:p>
    <w:p w:rsidR="00D03B37" w:rsidRPr="00795F87" w:rsidRDefault="00D03B37" w:rsidP="00D03B37">
      <w:pPr>
        <w:spacing w:line="360" w:lineRule="auto"/>
        <w:jc w:val="both"/>
      </w:pPr>
      <w:r w:rsidRPr="00795F87">
        <w:rPr>
          <w:b/>
        </w:rPr>
        <w:t xml:space="preserve">Fase </w:t>
      </w:r>
      <w:r w:rsidR="00B37937" w:rsidRPr="00795F87">
        <w:rPr>
          <w:b/>
        </w:rPr>
        <w:t xml:space="preserve">de </w:t>
      </w:r>
      <w:r w:rsidRPr="00795F87">
        <w:rPr>
          <w:b/>
        </w:rPr>
        <w:t>Planificación</w:t>
      </w:r>
    </w:p>
    <w:p w:rsidR="00717298" w:rsidRPr="00795F87" w:rsidRDefault="00D03B37" w:rsidP="00B23253">
      <w:pPr>
        <w:spacing w:line="360" w:lineRule="auto"/>
        <w:ind w:firstLine="567"/>
        <w:jc w:val="both"/>
      </w:pPr>
      <w:r w:rsidRPr="00795F87">
        <w:t xml:space="preserve">Después de obtener los resultados de la fase diagnóstica se procede a planificar, diseñando el material educativo computarizado partiendo del conocimiento previo que tienen los estudiante con el propósito de ayudarles de manera práctica y didáctica a través de este recurso </w:t>
      </w:r>
      <w:r w:rsidR="00F92789" w:rsidRPr="00795F87">
        <w:t>tecnológico la comprensión y un</w:t>
      </w:r>
      <w:r w:rsidRPr="00795F87">
        <w:t xml:space="preserve"> aprendizaje significativo del funcionamiento del sistema endocrino.</w:t>
      </w:r>
    </w:p>
    <w:p w:rsidR="00D03B37" w:rsidRPr="00795F87" w:rsidRDefault="00D03B37" w:rsidP="00196C10">
      <w:pPr>
        <w:spacing w:line="360" w:lineRule="auto"/>
        <w:jc w:val="both"/>
        <w:rPr>
          <w:b/>
        </w:rPr>
      </w:pPr>
      <w:r w:rsidRPr="00795F87">
        <w:rPr>
          <w:b/>
        </w:rPr>
        <w:t>Fase</w:t>
      </w:r>
      <w:r w:rsidR="00B37937" w:rsidRPr="00795F87">
        <w:rPr>
          <w:b/>
        </w:rPr>
        <w:t xml:space="preserve"> de</w:t>
      </w:r>
      <w:r w:rsidRPr="00795F87">
        <w:rPr>
          <w:b/>
        </w:rPr>
        <w:t xml:space="preserve"> Ejecución</w:t>
      </w:r>
    </w:p>
    <w:p w:rsidR="00717298" w:rsidRPr="00795F87" w:rsidRDefault="00D03B37" w:rsidP="00B23253">
      <w:pPr>
        <w:spacing w:line="360" w:lineRule="auto"/>
        <w:ind w:firstLine="567"/>
        <w:jc w:val="both"/>
      </w:pPr>
      <w:r w:rsidRPr="00795F87">
        <w:t xml:space="preserve">En esta fase se aplicará el material educativo computarizado, el cual se llevará a cabo en dos secciones de clase. La primera sección se realizará con la finalidad de que el estudiante conozca </w:t>
      </w:r>
      <w:r w:rsidR="00140B08" w:rsidRPr="00795F87">
        <w:t>cómo</w:t>
      </w:r>
      <w:r w:rsidR="009304B7" w:rsidRPr="00795F87">
        <w:t xml:space="preserve"> </w:t>
      </w:r>
      <w:r w:rsidR="00140B08" w:rsidRPr="00795F87">
        <w:t>está</w:t>
      </w:r>
      <w:r w:rsidRPr="00795F87">
        <w:t xml:space="preserve"> constituido el sistema endocrino y se familiarice con los términos. La segunda sección comprenderá la descripción y función que cumple cada hormona segregada por las glándulas endocrinas.</w:t>
      </w:r>
    </w:p>
    <w:p w:rsidR="00D03B37" w:rsidRPr="00795F87" w:rsidRDefault="00D03B37" w:rsidP="00D03B37">
      <w:pPr>
        <w:spacing w:line="360" w:lineRule="auto"/>
        <w:jc w:val="both"/>
        <w:rPr>
          <w:b/>
        </w:rPr>
      </w:pPr>
      <w:r w:rsidRPr="00795F87">
        <w:rPr>
          <w:b/>
        </w:rPr>
        <w:t>Fase</w:t>
      </w:r>
      <w:r w:rsidR="00B37937" w:rsidRPr="00795F87">
        <w:rPr>
          <w:b/>
        </w:rPr>
        <w:t xml:space="preserve"> de</w:t>
      </w:r>
      <w:r w:rsidRPr="00795F87">
        <w:rPr>
          <w:b/>
        </w:rPr>
        <w:t xml:space="preserve"> Evaluación</w:t>
      </w:r>
    </w:p>
    <w:p w:rsidR="00AA7505" w:rsidRDefault="00D03B37" w:rsidP="00316F4E">
      <w:pPr>
        <w:spacing w:line="360" w:lineRule="auto"/>
        <w:ind w:firstLine="567"/>
        <w:jc w:val="both"/>
      </w:pPr>
      <w:r w:rsidRPr="00795F87">
        <w:lastRenderedPageBreak/>
        <w:t xml:space="preserve">En esta fase se </w:t>
      </w:r>
      <w:r w:rsidR="00140B08" w:rsidRPr="00795F87">
        <w:t>evaluará la</w:t>
      </w:r>
      <w:r w:rsidR="00F92789" w:rsidRPr="00795F87">
        <w:t xml:space="preserve"> eficacia </w:t>
      </w:r>
      <w:r w:rsidRPr="00795F87">
        <w:t>de la aplicación del material educativo computarizado para ello se utilizará un cuestionario de preguntas abiertas con el propósito de evaluar los conocimientos que lograron consolidar los estudiantes al trabajar con el material educativo computarizado.</w:t>
      </w:r>
    </w:p>
    <w:p w:rsidR="00316F4E" w:rsidRDefault="00316F4E" w:rsidP="00D03B37">
      <w:pPr>
        <w:spacing w:line="360" w:lineRule="auto"/>
        <w:ind w:firstLine="567"/>
        <w:jc w:val="both"/>
      </w:pPr>
    </w:p>
    <w:p w:rsidR="00270C5C" w:rsidRPr="00140B08" w:rsidRDefault="005F737E" w:rsidP="0045596E">
      <w:pPr>
        <w:pStyle w:val="Default"/>
        <w:spacing w:after="200" w:line="360" w:lineRule="auto"/>
        <w:jc w:val="center"/>
        <w:rPr>
          <w:rFonts w:ascii="Times New Roman" w:hAnsi="Times New Roman" w:cs="Times New Roman"/>
          <w:b/>
          <w:lang w:val="es-ES_tradnl"/>
        </w:rPr>
      </w:pPr>
      <w:r>
        <w:rPr>
          <w:rFonts w:ascii="Times New Roman" w:hAnsi="Times New Roman" w:cs="Times New Roman"/>
          <w:b/>
          <w:lang w:val="es-ES_tradnl"/>
        </w:rPr>
        <w:t>CRONOGRAMA</w:t>
      </w:r>
      <w:r w:rsidR="00EF631C">
        <w:rPr>
          <w:rFonts w:ascii="Times New Roman" w:hAnsi="Times New Roman" w:cs="Times New Roman"/>
          <w:b/>
          <w:lang w:val="es-ES_tradnl"/>
        </w:rPr>
        <w:t xml:space="preserve"> DE ACTIVIDADES</w:t>
      </w:r>
    </w:p>
    <w:tbl>
      <w:tblPr>
        <w:tblStyle w:val="Tablaconcuadrcula"/>
        <w:tblpPr w:leftFromText="141" w:rightFromText="141" w:vertAnchor="text" w:horzAnchor="page" w:tblpX="553" w:tblpY="114"/>
        <w:tblW w:w="10564" w:type="dxa"/>
        <w:tblLayout w:type="fixed"/>
        <w:tblLook w:val="04A0" w:firstRow="1" w:lastRow="0" w:firstColumn="1" w:lastColumn="0" w:noHBand="0" w:noVBand="1"/>
      </w:tblPr>
      <w:tblGrid>
        <w:gridCol w:w="1533"/>
        <w:gridCol w:w="702"/>
        <w:gridCol w:w="708"/>
        <w:gridCol w:w="1134"/>
        <w:gridCol w:w="1135"/>
        <w:gridCol w:w="1133"/>
        <w:gridCol w:w="993"/>
        <w:gridCol w:w="850"/>
        <w:gridCol w:w="851"/>
        <w:gridCol w:w="850"/>
        <w:gridCol w:w="675"/>
      </w:tblGrid>
      <w:tr w:rsidR="00140B08" w:rsidTr="002D2BA9">
        <w:trPr>
          <w:trHeight w:val="594"/>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CEE" w:rsidRDefault="005D3E27" w:rsidP="00C6290C">
            <w:pPr>
              <w:jc w:val="center"/>
              <w:rPr>
                <w:b/>
              </w:rPr>
            </w:pPr>
            <w:r>
              <w:rPr>
                <w:b/>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17780</wp:posOffset>
                      </wp:positionV>
                      <wp:extent cx="982980" cy="464820"/>
                      <wp:effectExtent l="0" t="0" r="26670" b="30480"/>
                      <wp:wrapNone/>
                      <wp:docPr id="11"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2980" cy="464820"/>
                              </a:xfrm>
                              <a:prstGeom prst="line">
                                <a:avLst/>
                              </a:prstGeom>
                              <a:ln w="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C584BF" id="11 Conector recto"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4pt" to="72.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" strokecolor="#0d0d0d [3069]" strokeweight="0">
                      <o:lock v:ext="edit" shapetype="f"/>
                    </v:line>
                  </w:pict>
                </mc:Fallback>
              </mc:AlternateContent>
            </w:r>
            <w:r w:rsidR="00941CEE">
              <w:rPr>
                <w:b/>
              </w:rPr>
              <w:t>Mes</w:t>
            </w:r>
            <w:r w:rsidR="009106C5">
              <w:rPr>
                <w:b/>
              </w:rPr>
              <w:t>es</w:t>
            </w:r>
          </w:p>
          <w:p w:rsidR="009106C5" w:rsidRDefault="009106C5" w:rsidP="009106C5">
            <w:pPr>
              <w:rPr>
                <w:b/>
              </w:rPr>
            </w:pPr>
          </w:p>
          <w:p w:rsidR="00140B08" w:rsidRPr="00EB74DE" w:rsidRDefault="00140B08" w:rsidP="009106C5">
            <w:pPr>
              <w:rPr>
                <w:b/>
              </w:rPr>
            </w:pPr>
            <w:r w:rsidRPr="00EB74DE">
              <w:rPr>
                <w:b/>
              </w:rPr>
              <w:t>Actividad</w:t>
            </w:r>
            <w:r w:rsidR="009106C5">
              <w:rPr>
                <w:b/>
              </w:rPr>
              <w:t>es</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Pr="004934F2" w:rsidRDefault="00140B08" w:rsidP="00C6290C">
            <w:pPr>
              <w:rPr>
                <w:b/>
                <w:sz w:val="18"/>
                <w:szCs w:val="18"/>
              </w:rPr>
            </w:pPr>
            <w:r w:rsidRPr="004934F2">
              <w:rPr>
                <w:b/>
                <w:sz w:val="18"/>
                <w:szCs w:val="18"/>
              </w:rPr>
              <w:t>Abril</w:t>
            </w:r>
          </w:p>
          <w:p w:rsidR="00140B08" w:rsidRPr="00EB74DE" w:rsidRDefault="00140B08" w:rsidP="00C6290C">
            <w:pPr>
              <w:rPr>
                <w:b/>
              </w:rPr>
            </w:pPr>
            <w:r w:rsidRPr="004934F2">
              <w:rPr>
                <w:b/>
                <w:sz w:val="18"/>
                <w:szCs w:val="18"/>
              </w:rPr>
              <w:t>Mayo 2015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r>
              <w:rPr>
                <w:b/>
                <w:sz w:val="18"/>
                <w:szCs w:val="18"/>
              </w:rPr>
              <w:t xml:space="preserve">Junio </w:t>
            </w:r>
          </w:p>
          <w:p w:rsidR="00140B08" w:rsidRDefault="00140B08" w:rsidP="00C6290C">
            <w:pPr>
              <w:jc w:val="center"/>
              <w:rPr>
                <w:b/>
                <w:sz w:val="18"/>
                <w:szCs w:val="18"/>
              </w:rPr>
            </w:pPr>
            <w:r>
              <w:rPr>
                <w:b/>
                <w:sz w:val="18"/>
                <w:szCs w:val="18"/>
              </w:rPr>
              <w:t xml:space="preserve">Julio </w:t>
            </w:r>
          </w:p>
          <w:p w:rsidR="00140B08" w:rsidRPr="00EB74DE" w:rsidRDefault="00140B08" w:rsidP="00C6290C">
            <w:pPr>
              <w:jc w:val="center"/>
              <w:rPr>
                <w:b/>
              </w:rPr>
            </w:pPr>
            <w:r>
              <w:rPr>
                <w:b/>
                <w:sz w:val="18"/>
                <w:szCs w:val="18"/>
              </w:rPr>
              <w:t>2015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343F" w:rsidRDefault="00140B08" w:rsidP="00C6290C">
            <w:pPr>
              <w:jc w:val="center"/>
              <w:rPr>
                <w:b/>
                <w:sz w:val="18"/>
                <w:szCs w:val="18"/>
              </w:rPr>
            </w:pPr>
            <w:r w:rsidRPr="00C2343F">
              <w:rPr>
                <w:b/>
                <w:sz w:val="18"/>
                <w:szCs w:val="18"/>
              </w:rPr>
              <w:t>Septiem</w:t>
            </w:r>
            <w:r w:rsidR="00C2343F">
              <w:rPr>
                <w:b/>
                <w:sz w:val="18"/>
                <w:szCs w:val="18"/>
              </w:rPr>
              <w:t>bre</w:t>
            </w:r>
          </w:p>
          <w:p w:rsidR="00140B08" w:rsidRDefault="00140B08" w:rsidP="00C6290C">
            <w:pPr>
              <w:jc w:val="center"/>
              <w:rPr>
                <w:b/>
                <w:sz w:val="18"/>
                <w:szCs w:val="18"/>
              </w:rPr>
            </w:pPr>
            <w:r w:rsidRPr="00C2343F">
              <w:rPr>
                <w:b/>
                <w:sz w:val="18"/>
                <w:szCs w:val="18"/>
              </w:rPr>
              <w:t>Octubr</w:t>
            </w:r>
            <w:r w:rsidR="00C2343F">
              <w:rPr>
                <w:b/>
                <w:sz w:val="18"/>
                <w:szCs w:val="18"/>
              </w:rPr>
              <w:t>e</w:t>
            </w:r>
          </w:p>
          <w:p w:rsidR="00140B08" w:rsidRDefault="00140B08" w:rsidP="00C6290C">
            <w:pPr>
              <w:jc w:val="center"/>
              <w:rPr>
                <w:b/>
                <w:sz w:val="18"/>
                <w:szCs w:val="18"/>
              </w:rPr>
            </w:pPr>
            <w:r>
              <w:rPr>
                <w:b/>
                <w:sz w:val="18"/>
                <w:szCs w:val="18"/>
              </w:rPr>
              <w:t>Noviem</w:t>
            </w:r>
            <w:r w:rsidR="00C2343F">
              <w:rPr>
                <w:b/>
                <w:sz w:val="18"/>
                <w:szCs w:val="18"/>
              </w:rPr>
              <w:t>bre</w:t>
            </w:r>
          </w:p>
          <w:p w:rsidR="00140B08" w:rsidRPr="00D503E8" w:rsidRDefault="00140B08" w:rsidP="00C6290C">
            <w:pPr>
              <w:jc w:val="center"/>
              <w:rPr>
                <w:b/>
                <w:sz w:val="18"/>
                <w:szCs w:val="18"/>
              </w:rPr>
            </w:pPr>
            <w:r>
              <w:rPr>
                <w:b/>
                <w:sz w:val="18"/>
                <w:szCs w:val="18"/>
              </w:rPr>
              <w:t>2015</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r>
              <w:rPr>
                <w:b/>
                <w:sz w:val="18"/>
                <w:szCs w:val="18"/>
              </w:rPr>
              <w:t>Noviem</w:t>
            </w:r>
            <w:r w:rsidR="00C2343F">
              <w:rPr>
                <w:b/>
                <w:sz w:val="18"/>
                <w:szCs w:val="18"/>
              </w:rPr>
              <w:t>bre</w:t>
            </w:r>
          </w:p>
          <w:p w:rsidR="00140B08" w:rsidRDefault="00140B08" w:rsidP="00C6290C">
            <w:pPr>
              <w:jc w:val="center"/>
              <w:rPr>
                <w:b/>
                <w:sz w:val="18"/>
                <w:szCs w:val="18"/>
              </w:rPr>
            </w:pPr>
            <w:r>
              <w:rPr>
                <w:b/>
                <w:sz w:val="18"/>
                <w:szCs w:val="18"/>
              </w:rPr>
              <w:t>2015</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r>
              <w:rPr>
                <w:b/>
                <w:sz w:val="18"/>
                <w:szCs w:val="18"/>
              </w:rPr>
              <w:t>Diciemb</w:t>
            </w:r>
            <w:r w:rsidR="002D2BA9">
              <w:rPr>
                <w:b/>
                <w:sz w:val="18"/>
                <w:szCs w:val="18"/>
              </w:rPr>
              <w:t>re</w:t>
            </w:r>
          </w:p>
          <w:p w:rsidR="00140B08" w:rsidRDefault="00140B08" w:rsidP="00C6290C">
            <w:pPr>
              <w:jc w:val="center"/>
              <w:rPr>
                <w:b/>
                <w:sz w:val="18"/>
                <w:szCs w:val="18"/>
              </w:rPr>
            </w:pPr>
            <w:r>
              <w:rPr>
                <w:b/>
                <w:sz w:val="18"/>
                <w:szCs w:val="18"/>
              </w:rPr>
              <w:t xml:space="preserve">2015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r>
              <w:rPr>
                <w:b/>
                <w:sz w:val="18"/>
                <w:szCs w:val="18"/>
              </w:rPr>
              <w:t>Enero</w:t>
            </w:r>
          </w:p>
          <w:p w:rsidR="00140B08" w:rsidRDefault="00140B08" w:rsidP="00C6290C">
            <w:pPr>
              <w:jc w:val="center"/>
              <w:rPr>
                <w:b/>
                <w:sz w:val="18"/>
                <w:szCs w:val="18"/>
              </w:rPr>
            </w:pPr>
            <w:r>
              <w:rPr>
                <w:b/>
                <w:sz w:val="18"/>
                <w:szCs w:val="18"/>
              </w:rPr>
              <w:t>Febrero</w:t>
            </w:r>
          </w:p>
          <w:p w:rsidR="00140B08" w:rsidRDefault="00140B08" w:rsidP="00C6290C">
            <w:pPr>
              <w:jc w:val="center"/>
              <w:rPr>
                <w:b/>
                <w:sz w:val="18"/>
                <w:szCs w:val="18"/>
              </w:rPr>
            </w:pPr>
            <w:r>
              <w:rPr>
                <w:b/>
                <w:sz w:val="18"/>
                <w:szCs w:val="18"/>
              </w:rPr>
              <w:t>2015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r>
              <w:rPr>
                <w:b/>
                <w:sz w:val="18"/>
                <w:szCs w:val="18"/>
              </w:rPr>
              <w:t xml:space="preserve">Marzo </w:t>
            </w:r>
          </w:p>
          <w:p w:rsidR="00140B08" w:rsidRDefault="00140B08" w:rsidP="00C6290C">
            <w:pPr>
              <w:jc w:val="center"/>
              <w:rPr>
                <w:b/>
                <w:sz w:val="18"/>
                <w:szCs w:val="18"/>
              </w:rPr>
            </w:pPr>
            <w:r>
              <w:rPr>
                <w:b/>
                <w:sz w:val="18"/>
                <w:szCs w:val="18"/>
              </w:rPr>
              <w:t>2016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r>
              <w:rPr>
                <w:b/>
                <w:sz w:val="18"/>
                <w:szCs w:val="18"/>
              </w:rPr>
              <w:t xml:space="preserve">Abril </w:t>
            </w:r>
          </w:p>
          <w:p w:rsidR="00140B08" w:rsidRDefault="00140B08" w:rsidP="00C6290C">
            <w:pPr>
              <w:jc w:val="center"/>
              <w:rPr>
                <w:b/>
                <w:sz w:val="18"/>
                <w:szCs w:val="18"/>
              </w:rPr>
            </w:pPr>
            <w:r>
              <w:rPr>
                <w:b/>
                <w:sz w:val="18"/>
                <w:szCs w:val="18"/>
              </w:rPr>
              <w:t>2016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r>
              <w:rPr>
                <w:b/>
                <w:sz w:val="18"/>
                <w:szCs w:val="18"/>
              </w:rPr>
              <w:t xml:space="preserve">Mayo </w:t>
            </w:r>
          </w:p>
          <w:p w:rsidR="00140B08" w:rsidRDefault="00140B08" w:rsidP="00C6290C">
            <w:pPr>
              <w:jc w:val="center"/>
              <w:rPr>
                <w:b/>
                <w:sz w:val="18"/>
                <w:szCs w:val="18"/>
              </w:rPr>
            </w:pPr>
            <w:r>
              <w:rPr>
                <w:b/>
                <w:sz w:val="18"/>
                <w:szCs w:val="18"/>
              </w:rPr>
              <w:t>2016</w: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r>
              <w:rPr>
                <w:b/>
                <w:sz w:val="18"/>
                <w:szCs w:val="18"/>
              </w:rPr>
              <w:t>Junio</w:t>
            </w:r>
          </w:p>
          <w:p w:rsidR="00140B08" w:rsidRDefault="00140B08" w:rsidP="00C6290C">
            <w:pPr>
              <w:jc w:val="center"/>
              <w:rPr>
                <w:b/>
                <w:sz w:val="18"/>
                <w:szCs w:val="18"/>
              </w:rPr>
            </w:pPr>
            <w:r>
              <w:rPr>
                <w:b/>
                <w:sz w:val="18"/>
                <w:szCs w:val="18"/>
              </w:rPr>
              <w:t>2016</w:t>
            </w:r>
          </w:p>
        </w:tc>
      </w:tr>
      <w:tr w:rsidR="00140B08" w:rsidTr="002D2BA9">
        <w:trPr>
          <w:trHeight w:val="594"/>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2A2" w:rsidRDefault="003B52A2" w:rsidP="00C6290C">
            <w:pPr>
              <w:jc w:val="center"/>
              <w:rPr>
                <w:sz w:val="20"/>
                <w:szCs w:val="20"/>
              </w:rPr>
            </w:pPr>
          </w:p>
          <w:p w:rsidR="00140B08" w:rsidRPr="001C2BE1" w:rsidRDefault="00140B08" w:rsidP="00C6290C">
            <w:pPr>
              <w:jc w:val="center"/>
              <w:rPr>
                <w:sz w:val="20"/>
                <w:szCs w:val="20"/>
              </w:rPr>
            </w:pPr>
            <w:r w:rsidRPr="001C2BE1">
              <w:rPr>
                <w:sz w:val="20"/>
                <w:szCs w:val="20"/>
              </w:rPr>
              <w:t xml:space="preserve">Revisión y </w:t>
            </w:r>
            <w:r w:rsidR="00C2343F">
              <w:rPr>
                <w:sz w:val="20"/>
                <w:szCs w:val="20"/>
              </w:rPr>
              <w:t>organización hemerográ</w:t>
            </w:r>
            <w:r>
              <w:rPr>
                <w:sz w:val="20"/>
                <w:szCs w:val="20"/>
              </w:rPr>
              <w:t>fica</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Default="005D3E27" w:rsidP="00C6290C">
            <w:pPr>
              <w:jc w:val="center"/>
              <w:rPr>
                <w:b/>
              </w:rPr>
            </w:pPr>
            <w:r>
              <w:rPr>
                <w:b/>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-55245</wp:posOffset>
                      </wp:positionH>
                      <wp:positionV relativeFrom="paragraph">
                        <wp:posOffset>167640</wp:posOffset>
                      </wp:positionV>
                      <wp:extent cx="340995" cy="150495"/>
                      <wp:effectExtent l="19050" t="19050" r="40005" b="590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504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737A4" id="Rectangle 6" o:spid="_x0000_s1026" style="position:absolute;margin-left:-4.35pt;margin-top:13.2pt;width:26.85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" fillcolor="#4f81bd [3204]" strokecolor="#f2f2f2 [3041]" strokeweight="3pt">
                      <v:shadow on="t" color="#243f60 [1604]" opacity=".5" offset="1pt"/>
                    </v:rect>
                  </w:pict>
                </mc:Fallback>
              </mc:AlternateConten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r>
      <w:tr w:rsidR="00140B08" w:rsidTr="002D2BA9">
        <w:trPr>
          <w:trHeight w:val="594"/>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2A2" w:rsidRDefault="003B52A2" w:rsidP="00C6290C">
            <w:pPr>
              <w:jc w:val="center"/>
              <w:rPr>
                <w:sz w:val="20"/>
                <w:szCs w:val="20"/>
              </w:rPr>
            </w:pPr>
          </w:p>
          <w:p w:rsidR="00140B08" w:rsidRDefault="00140B08" w:rsidP="00C6290C">
            <w:pPr>
              <w:jc w:val="center"/>
              <w:rPr>
                <w:sz w:val="20"/>
                <w:szCs w:val="20"/>
              </w:rPr>
            </w:pPr>
            <w:r>
              <w:rPr>
                <w:sz w:val="20"/>
                <w:szCs w:val="20"/>
              </w:rPr>
              <w:t>Organización de la información recabada para  el estudio</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Default="00140B08" w:rsidP="00C6290C">
            <w:pPr>
              <w:jc w:val="cente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5D3E27" w:rsidP="00C6290C">
            <w:pPr>
              <w:jc w:val="center"/>
              <w:rPr>
                <w:b/>
                <w:sz w:val="18"/>
                <w:szCs w:val="18"/>
              </w:rPr>
            </w:pPr>
            <w:r>
              <w:rPr>
                <w:noProof/>
                <w:color w:val="00B050"/>
                <w:sz w:val="18"/>
                <w:szCs w:val="18"/>
                <w:lang w:val="es-ES" w:eastAsia="es-ES"/>
              </w:rPr>
              <mc:AlternateContent>
                <mc:Choice Requires="wps">
                  <w:drawing>
                    <wp:anchor distT="0" distB="0" distL="114300" distR="114300" simplePos="0" relativeHeight="251665408" behindDoc="0" locked="0" layoutInCell="1" allowOverlap="1">
                      <wp:simplePos x="0" y="0"/>
                      <wp:positionH relativeFrom="column">
                        <wp:posOffset>-44450</wp:posOffset>
                      </wp:positionH>
                      <wp:positionV relativeFrom="paragraph">
                        <wp:posOffset>292735</wp:posOffset>
                      </wp:positionV>
                      <wp:extent cx="340995" cy="150495"/>
                      <wp:effectExtent l="19050" t="19050" r="40005" b="590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504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C9E63" id="Rectangle 7" o:spid="_x0000_s1026" style="position:absolute;margin-left:-3.5pt;margin-top:23.05pt;width:26.8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" fillcolor="#4f81bd [3204]" strokecolor="#f2f2f2 [3041]" strokeweight="3pt">
                      <v:shadow on="t" color="#243f60 [1604]" opacity=".5" offset="1pt"/>
                    </v:rect>
                  </w:pict>
                </mc:Fallback>
              </mc:AlternateConten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r>
      <w:tr w:rsidR="00140B08" w:rsidTr="002D2BA9">
        <w:trPr>
          <w:trHeight w:val="594"/>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52A2" w:rsidRDefault="003B52A2" w:rsidP="00C6290C">
            <w:pPr>
              <w:jc w:val="center"/>
              <w:rPr>
                <w:sz w:val="20"/>
                <w:szCs w:val="20"/>
              </w:rPr>
            </w:pPr>
          </w:p>
          <w:p w:rsidR="00140B08" w:rsidRPr="001C2BE1" w:rsidRDefault="00140B08" w:rsidP="00C6290C">
            <w:pPr>
              <w:jc w:val="center"/>
              <w:rPr>
                <w:sz w:val="20"/>
                <w:szCs w:val="20"/>
              </w:rPr>
            </w:pPr>
            <w:r>
              <w:rPr>
                <w:sz w:val="20"/>
                <w:szCs w:val="20"/>
              </w:rPr>
              <w:t xml:space="preserve">Elaboración del proyecto de investigación </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Default="00140B08" w:rsidP="00C6290C">
            <w:pPr>
              <w:jc w:val="center"/>
              <w:rPr>
                <w:b/>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5D3E27" w:rsidP="00C6290C">
            <w:pPr>
              <w:jc w:val="center"/>
              <w:rPr>
                <w:b/>
                <w:sz w:val="18"/>
                <w:szCs w:val="18"/>
              </w:rPr>
            </w:pPr>
            <w:r>
              <w:rPr>
                <w:b/>
                <w:noProof/>
                <w:sz w:val="18"/>
                <w:szCs w:val="18"/>
                <w:lang w:val="es-ES" w:eastAsia="es-ES"/>
              </w:rPr>
              <mc:AlternateContent>
                <mc:Choice Requires="wps">
                  <w:drawing>
                    <wp:anchor distT="0" distB="0" distL="114300" distR="114300" simplePos="0" relativeHeight="251666432" behindDoc="0" locked="0" layoutInCell="1" allowOverlap="1">
                      <wp:simplePos x="0" y="0"/>
                      <wp:positionH relativeFrom="column">
                        <wp:posOffset>139700</wp:posOffset>
                      </wp:positionH>
                      <wp:positionV relativeFrom="paragraph">
                        <wp:posOffset>157480</wp:posOffset>
                      </wp:positionV>
                      <wp:extent cx="340995" cy="150495"/>
                      <wp:effectExtent l="19050" t="19050" r="40005" b="590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504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82684" id="Rectangle 8" o:spid="_x0000_s1026" style="position:absolute;margin-left:11pt;margin-top:12.4pt;width:26.85pt;height:1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" fillcolor="#4f81bd [3204]" strokecolor="#f2f2f2 [3041]" strokeweight="3pt">
                      <v:shadow on="t" color="#243f60 [1604]" opacity=".5" offset="1pt"/>
                    </v:rect>
                  </w:pict>
                </mc:Fallback>
              </mc:AlternateConten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center"/>
              <w:rPr>
                <w:b/>
                <w:sz w:val="18"/>
                <w:szCs w:val="18"/>
              </w:rPr>
            </w:pPr>
          </w:p>
        </w:tc>
      </w:tr>
      <w:tr w:rsidR="00140B08" w:rsidRPr="00EB74DE" w:rsidTr="002D2BA9">
        <w:trPr>
          <w:trHeight w:val="554"/>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B51" w:rsidRDefault="00F91B51" w:rsidP="00C6290C">
            <w:pPr>
              <w:jc w:val="both"/>
              <w:rPr>
                <w:sz w:val="18"/>
                <w:szCs w:val="18"/>
              </w:rPr>
            </w:pPr>
          </w:p>
          <w:p w:rsidR="00140B08" w:rsidRPr="00EB74DE" w:rsidRDefault="00140B08" w:rsidP="00C6290C">
            <w:pPr>
              <w:jc w:val="both"/>
              <w:rPr>
                <w:sz w:val="18"/>
                <w:szCs w:val="18"/>
              </w:rPr>
            </w:pPr>
            <w:r>
              <w:rPr>
                <w:sz w:val="18"/>
                <w:szCs w:val="18"/>
              </w:rPr>
              <w:t xml:space="preserve">Entrega del proyecto a la comisión </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Pr="00EB74DE" w:rsidRDefault="00140B08" w:rsidP="00C6290C">
            <w:pPr>
              <w:jc w:val="both"/>
              <w:rPr>
                <w:sz w:val="18"/>
                <w:szCs w:val="18"/>
                <w:highlight w:val="red"/>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color w:val="FFFF00"/>
                <w:sz w:val="18"/>
                <w:szCs w:val="18"/>
                <w:highlight w:val="re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5D3E27" w:rsidP="00C6290C">
            <w:pPr>
              <w:jc w:val="both"/>
              <w:rPr>
                <w:sz w:val="18"/>
                <w:szCs w:val="18"/>
                <w:highlight w:val="red"/>
              </w:rPr>
            </w:pPr>
            <w:r>
              <w:rPr>
                <w:noProof/>
                <w:color w:val="00B050"/>
                <w:sz w:val="18"/>
                <w:szCs w:val="18"/>
                <w:lang w:val="es-ES" w:eastAsia="es-E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135890</wp:posOffset>
                      </wp:positionV>
                      <wp:extent cx="340995" cy="150495"/>
                      <wp:effectExtent l="19050" t="19050" r="40005" b="5905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504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D0135" id="Rectangle 2" o:spid="_x0000_s1026" style="position:absolute;margin-left:1.5pt;margin-top:10.7pt;width:26.8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" fillcolor="#4f81bd [3204]" strokecolor="#f2f2f2 [3041]" strokeweight="3pt">
                      <v:shadow on="t" color="#243f60 [1604]" opacity=".5" offset="1pt"/>
                    </v:rect>
                  </w:pict>
                </mc:Fallback>
              </mc:AlternateConten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r>
      <w:tr w:rsidR="00140B08" w:rsidRPr="00EB74DE" w:rsidTr="002D2BA9">
        <w:trPr>
          <w:trHeight w:val="554"/>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B51" w:rsidRDefault="00F91B51" w:rsidP="00C6290C">
            <w:pPr>
              <w:jc w:val="both"/>
              <w:rPr>
                <w:sz w:val="18"/>
                <w:szCs w:val="18"/>
              </w:rPr>
            </w:pPr>
          </w:p>
          <w:p w:rsidR="00140B08" w:rsidRDefault="00140B08" w:rsidP="00C6290C">
            <w:pPr>
              <w:jc w:val="both"/>
              <w:rPr>
                <w:sz w:val="18"/>
                <w:szCs w:val="18"/>
              </w:rPr>
            </w:pPr>
            <w:r>
              <w:rPr>
                <w:sz w:val="18"/>
                <w:szCs w:val="18"/>
              </w:rPr>
              <w:t xml:space="preserve">Entrega de correcciones por la comisión </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Pr="003A5C5E" w:rsidRDefault="00140B08" w:rsidP="00C6290C">
            <w:pPr>
              <w:jc w:val="both"/>
              <w:rPr>
                <w:noProof/>
                <w:color w:val="00B050"/>
                <w:sz w:val="18"/>
                <w:szCs w:val="18"/>
                <w:lang w:val="es-ES" w:eastAsia="es-E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color w:val="FFFF00"/>
                <w:sz w:val="18"/>
                <w:szCs w:val="18"/>
                <w:highlight w:val="re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5D3E27" w:rsidP="00C6290C">
            <w:pPr>
              <w:jc w:val="both"/>
              <w:rPr>
                <w:sz w:val="18"/>
                <w:szCs w:val="18"/>
                <w:highlight w:val="red"/>
              </w:rPr>
            </w:pPr>
            <w:r>
              <w:rPr>
                <w:noProof/>
                <w:sz w:val="18"/>
                <w:szCs w:val="18"/>
                <w:lang w:val="es-ES" w:eastAsia="es-ES"/>
              </w:rPr>
              <mc:AlternateContent>
                <mc:Choice Requires="wps">
                  <w:drawing>
                    <wp:anchor distT="0" distB="0" distL="114300" distR="114300" simplePos="0" relativeHeight="251667456" behindDoc="0" locked="0" layoutInCell="1" allowOverlap="1">
                      <wp:simplePos x="0" y="0"/>
                      <wp:positionH relativeFrom="column">
                        <wp:posOffset>46990</wp:posOffset>
                      </wp:positionH>
                      <wp:positionV relativeFrom="paragraph">
                        <wp:posOffset>160020</wp:posOffset>
                      </wp:positionV>
                      <wp:extent cx="340995" cy="150495"/>
                      <wp:effectExtent l="19050" t="19050" r="40005" b="5905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504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3D7A4" id="Rectangle 9" o:spid="_x0000_s1026" style="position:absolute;margin-left:3.7pt;margin-top:12.6pt;width:26.8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" fillcolor="#4f81bd [3204]" strokecolor="#f2f2f2 [3041]" strokeweight="3pt">
                      <v:shadow on="t" color="#243f60 [1604]" opacity=".5" offset="1pt"/>
                    </v:rect>
                  </w:pict>
                </mc:Fallback>
              </mc:AlternateConten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r>
      <w:tr w:rsidR="00140B08" w:rsidRPr="00EB74DE" w:rsidTr="002D2BA9">
        <w:trPr>
          <w:trHeight w:val="554"/>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B51" w:rsidRDefault="00F91B51" w:rsidP="00C6290C">
            <w:pPr>
              <w:jc w:val="both"/>
              <w:rPr>
                <w:sz w:val="18"/>
                <w:szCs w:val="18"/>
              </w:rPr>
            </w:pPr>
          </w:p>
          <w:p w:rsidR="00140B08" w:rsidRPr="00EB74DE" w:rsidRDefault="00140B08" w:rsidP="00C6290C">
            <w:pPr>
              <w:jc w:val="both"/>
              <w:rPr>
                <w:sz w:val="18"/>
                <w:szCs w:val="18"/>
              </w:rPr>
            </w:pPr>
            <w:r>
              <w:rPr>
                <w:sz w:val="18"/>
                <w:szCs w:val="18"/>
              </w:rPr>
              <w:t xml:space="preserve">Desarrollo y ejecución de la metodología </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Pr="003A5C5E" w:rsidRDefault="00140B08" w:rsidP="00C6290C">
            <w:pPr>
              <w:jc w:val="both"/>
              <w:rPr>
                <w:noProof/>
                <w:color w:val="00B050"/>
                <w:sz w:val="18"/>
                <w:szCs w:val="18"/>
                <w:lang w:val="es-ES" w:eastAsia="es-E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color w:val="FFFF00"/>
                <w:sz w:val="18"/>
                <w:szCs w:val="18"/>
                <w:highlight w:val="red"/>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5D3E27" w:rsidP="00C6290C">
            <w:pPr>
              <w:jc w:val="both"/>
              <w:rPr>
                <w:sz w:val="18"/>
                <w:szCs w:val="18"/>
                <w:highlight w:val="red"/>
              </w:rPr>
            </w:pPr>
            <w:r>
              <w:rPr>
                <w:noProof/>
                <w:sz w:val="18"/>
                <w:szCs w:val="18"/>
                <w:lang w:val="es-ES" w:eastAsia="es-ES"/>
              </w:rPr>
              <mc:AlternateContent>
                <mc:Choice Requires="wps">
                  <w:drawing>
                    <wp:anchor distT="0" distB="0" distL="114300" distR="114300" simplePos="0" relativeHeight="251668480" behindDoc="0" locked="0" layoutInCell="1" allowOverlap="1">
                      <wp:simplePos x="0" y="0"/>
                      <wp:positionH relativeFrom="column">
                        <wp:posOffset>76835</wp:posOffset>
                      </wp:positionH>
                      <wp:positionV relativeFrom="paragraph">
                        <wp:posOffset>140335</wp:posOffset>
                      </wp:positionV>
                      <wp:extent cx="340995" cy="150495"/>
                      <wp:effectExtent l="19050" t="19050" r="40005" b="5905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504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19EC3" id="Rectangle 10" o:spid="_x0000_s1026" style="position:absolute;margin-left:6.05pt;margin-top:11.05pt;width:26.85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" fillcolor="#4f81bd [3204]" strokecolor="#f2f2f2 [3041]" strokeweight="3pt">
                      <v:shadow on="t" color="#243f60 [1604]" opacity=".5" offset="1pt"/>
                    </v:rect>
                  </w:pict>
                </mc:Fallback>
              </mc:AlternateConten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B74DE" w:rsidRDefault="00140B08" w:rsidP="00C6290C">
            <w:pPr>
              <w:jc w:val="both"/>
              <w:rPr>
                <w:sz w:val="18"/>
                <w:szCs w:val="18"/>
                <w:highlight w:val="red"/>
              </w:rPr>
            </w:pPr>
          </w:p>
        </w:tc>
      </w:tr>
      <w:tr w:rsidR="00140B08" w:rsidRPr="00E5361A" w:rsidTr="002D2BA9">
        <w:trPr>
          <w:trHeight w:val="743"/>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B51" w:rsidRDefault="00F91B51" w:rsidP="00C6290C">
            <w:pPr>
              <w:jc w:val="both"/>
              <w:rPr>
                <w:sz w:val="18"/>
                <w:szCs w:val="18"/>
              </w:rPr>
            </w:pPr>
          </w:p>
          <w:p w:rsidR="00140B08" w:rsidRPr="00EB74DE" w:rsidRDefault="00140B08" w:rsidP="00C6290C">
            <w:pPr>
              <w:jc w:val="both"/>
              <w:rPr>
                <w:sz w:val="18"/>
                <w:szCs w:val="18"/>
              </w:rPr>
            </w:pPr>
            <w:r>
              <w:rPr>
                <w:sz w:val="18"/>
                <w:szCs w:val="18"/>
              </w:rPr>
              <w:t xml:space="preserve">Clasificación e interpretación de los resultados. </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Pr="00E5361A" w:rsidRDefault="00140B08" w:rsidP="00C6290C">
            <w:pPr>
              <w:jc w:val="both"/>
              <w:rPr>
                <w:rFonts w:ascii="Arial" w:hAnsi="Arial" w:cs="Arial"/>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5D3E27" w:rsidP="00C6290C">
            <w:pPr>
              <w:jc w:val="both"/>
              <w:rPr>
                <w:rFonts w:ascii="Arial" w:hAnsi="Arial" w:cs="Arial"/>
                <w:sz w:val="18"/>
                <w:szCs w:val="18"/>
              </w:rPr>
            </w:pPr>
            <w:r>
              <w:rPr>
                <w:rFonts w:ascii="Arial" w:hAnsi="Arial" w:cs="Arial"/>
                <w:noProof/>
                <w:sz w:val="18"/>
                <w:szCs w:val="18"/>
                <w:lang w:val="es-ES" w:eastAsia="es-ES"/>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100330</wp:posOffset>
                      </wp:positionV>
                      <wp:extent cx="340995" cy="150495"/>
                      <wp:effectExtent l="19050" t="19050" r="40005" b="590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504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79A36" id="Rectangle 4" o:spid="_x0000_s1026" style="position:absolute;margin-left:-2.25pt;margin-top:7.9pt;width:26.85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" fillcolor="#4f81bd [3204]" strokecolor="#f2f2f2 [3041]" strokeweight="3pt">
                      <v:shadow on="t" color="#243f60 [1604]" opacity=".5" offset="1pt"/>
                    </v:rect>
                  </w:pict>
                </mc:Fallback>
              </mc:AlternateConten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r>
      <w:tr w:rsidR="00140B08" w:rsidTr="002D2BA9">
        <w:trPr>
          <w:trHeight w:val="932"/>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B51" w:rsidRDefault="00F91B51" w:rsidP="00C6290C">
            <w:pPr>
              <w:jc w:val="both"/>
              <w:rPr>
                <w:sz w:val="18"/>
                <w:szCs w:val="18"/>
              </w:rPr>
            </w:pPr>
          </w:p>
          <w:p w:rsidR="00140B08" w:rsidRPr="00EB74DE" w:rsidRDefault="00140B08" w:rsidP="00C6290C">
            <w:pPr>
              <w:jc w:val="both"/>
              <w:rPr>
                <w:sz w:val="18"/>
                <w:szCs w:val="18"/>
              </w:rPr>
            </w:pPr>
            <w:r>
              <w:rPr>
                <w:sz w:val="18"/>
                <w:szCs w:val="18"/>
              </w:rPr>
              <w:t xml:space="preserve">Construcción de conclusiones y recomendaciones </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Pr="00E5361A" w:rsidRDefault="00140B08" w:rsidP="00C6290C">
            <w:pPr>
              <w:jc w:val="both"/>
              <w:rPr>
                <w:rFonts w:ascii="Arial" w:hAnsi="Arial" w:cs="Arial"/>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both"/>
              <w:rPr>
                <w:rFonts w:ascii="Arial" w:hAnsi="Arial" w:cs="Arial"/>
                <w:noProof/>
                <w:sz w:val="18"/>
                <w:szCs w:val="18"/>
                <w:lang w:val="es-ES" w:eastAsia="es-ES"/>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both"/>
              <w:rPr>
                <w:rFonts w:ascii="Arial" w:hAnsi="Arial" w:cs="Arial"/>
                <w:noProof/>
                <w:sz w:val="18"/>
                <w:szCs w:val="18"/>
                <w:lang w:val="es-ES" w:eastAsia="es-E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both"/>
              <w:rPr>
                <w:rFonts w:ascii="Arial" w:hAnsi="Arial" w:cs="Arial"/>
                <w:noProof/>
                <w:sz w:val="18"/>
                <w:szCs w:val="18"/>
                <w:lang w:val="es-ES" w:eastAsia="es-E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both"/>
              <w:rPr>
                <w:rFonts w:ascii="Arial" w:hAnsi="Arial" w:cs="Arial"/>
                <w:noProof/>
                <w:sz w:val="18"/>
                <w:szCs w:val="18"/>
                <w:lang w:val="es-ES" w:eastAsia="es-E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5D3E27" w:rsidP="00C6290C">
            <w:pPr>
              <w:jc w:val="both"/>
              <w:rPr>
                <w:rFonts w:ascii="Arial" w:hAnsi="Arial" w:cs="Arial"/>
                <w:noProof/>
                <w:sz w:val="18"/>
                <w:szCs w:val="18"/>
                <w:lang w:val="es-ES" w:eastAsia="es-ES"/>
              </w:rPr>
            </w:pPr>
            <w:r>
              <w:rPr>
                <w:rFonts w:ascii="Arial" w:hAnsi="Arial" w:cs="Arial"/>
                <w:noProof/>
                <w:sz w:val="18"/>
                <w:szCs w:val="18"/>
                <w:lang w:val="es-ES" w:eastAsia="es-ES"/>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62865</wp:posOffset>
                      </wp:positionV>
                      <wp:extent cx="340995" cy="150495"/>
                      <wp:effectExtent l="19050" t="19050" r="40005" b="590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504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3B3A8" id="Rectangle 3" o:spid="_x0000_s1026" style="position:absolute;margin-left:3.15pt;margin-top:4.95pt;width:26.8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" fillcolor="#4f81bd [3204]" strokecolor="#f2f2f2 [3041]" strokeweight="3pt">
                      <v:shadow on="t" color="#243f60 [1604]" opacity=".5" offset="1pt"/>
                    </v:rect>
                  </w:pict>
                </mc:Fallback>
              </mc:AlternateConten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both"/>
              <w:rPr>
                <w:rFonts w:ascii="Arial" w:hAnsi="Arial" w:cs="Arial"/>
                <w:noProof/>
                <w:sz w:val="18"/>
                <w:szCs w:val="18"/>
                <w:lang w:val="es-ES" w:eastAsia="es-ES"/>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both"/>
              <w:rPr>
                <w:rFonts w:ascii="Arial" w:hAnsi="Arial" w:cs="Arial"/>
                <w:noProof/>
                <w:sz w:val="18"/>
                <w:szCs w:val="18"/>
                <w:lang w:val="es-ES" w:eastAsia="es-ES"/>
              </w:rPr>
            </w:pPr>
          </w:p>
        </w:tc>
      </w:tr>
      <w:tr w:rsidR="00140B08" w:rsidRPr="00E5361A" w:rsidTr="002D2BA9">
        <w:trPr>
          <w:trHeight w:val="568"/>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1B51" w:rsidRDefault="00F91B51" w:rsidP="00C6290C">
            <w:pPr>
              <w:jc w:val="both"/>
              <w:rPr>
                <w:sz w:val="18"/>
                <w:szCs w:val="18"/>
              </w:rPr>
            </w:pPr>
          </w:p>
          <w:p w:rsidR="00140B08" w:rsidRPr="00EB74DE" w:rsidRDefault="00140B08" w:rsidP="00C6290C">
            <w:pPr>
              <w:jc w:val="both"/>
              <w:rPr>
                <w:sz w:val="18"/>
                <w:szCs w:val="18"/>
              </w:rPr>
            </w:pPr>
            <w:r>
              <w:rPr>
                <w:sz w:val="18"/>
                <w:szCs w:val="18"/>
              </w:rPr>
              <w:t xml:space="preserve">Redacción de la propuesta final de investigación  </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Pr="00E5361A" w:rsidRDefault="00140B08" w:rsidP="00C6290C">
            <w:pPr>
              <w:jc w:val="both"/>
              <w:rPr>
                <w:rFonts w:ascii="Arial" w:hAnsi="Arial" w:cs="Arial"/>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5D3E27" w:rsidP="00C6290C">
            <w:pPr>
              <w:jc w:val="both"/>
              <w:rPr>
                <w:rFonts w:ascii="Arial" w:hAnsi="Arial" w:cs="Arial"/>
                <w:sz w:val="18"/>
                <w:szCs w:val="18"/>
              </w:rPr>
            </w:pPr>
            <w:r>
              <w:rPr>
                <w:rFonts w:ascii="Arial" w:hAnsi="Arial" w:cs="Arial"/>
                <w:noProof/>
                <w:sz w:val="18"/>
                <w:szCs w:val="18"/>
                <w:lang w:val="es-ES" w:eastAsia="es-ES"/>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121285</wp:posOffset>
                      </wp:positionV>
                      <wp:extent cx="340995" cy="150495"/>
                      <wp:effectExtent l="19050" t="19050" r="40005" b="5905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504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95823" id="Rectangle 5" o:spid="_x0000_s1026" style="position:absolute;margin-left:3.45pt;margin-top:9.55pt;width:26.8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" fillcolor="#4f81bd [3204]" strokecolor="#f2f2f2 [3041]" strokeweight="3pt">
                      <v:shadow on="t" color="#243f60 [1604]" opacity=".5" offset="1pt"/>
                    </v:rect>
                  </w:pict>
                </mc:Fallback>
              </mc:AlternateContent>
            </w: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Default="00140B08" w:rsidP="00C6290C">
            <w:pPr>
              <w:jc w:val="both"/>
              <w:rPr>
                <w:rFonts w:ascii="Arial" w:hAnsi="Arial" w:cs="Arial"/>
                <w:noProof/>
                <w:sz w:val="18"/>
                <w:szCs w:val="18"/>
                <w:lang w:val="es-ES" w:eastAsia="es-ES"/>
              </w:rPr>
            </w:pPr>
          </w:p>
        </w:tc>
      </w:tr>
      <w:tr w:rsidR="00140B08" w:rsidRPr="00E5361A" w:rsidTr="002D2BA9">
        <w:trPr>
          <w:trHeight w:val="554"/>
        </w:trPr>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Pr="00EB74DE" w:rsidRDefault="00140B08" w:rsidP="00C6290C">
            <w:pPr>
              <w:jc w:val="both"/>
              <w:rPr>
                <w:sz w:val="18"/>
                <w:szCs w:val="18"/>
              </w:rPr>
            </w:pPr>
            <w:r>
              <w:rPr>
                <w:sz w:val="18"/>
                <w:szCs w:val="18"/>
              </w:rPr>
              <w:t xml:space="preserve">Presentación de la investigación antes la institución pertinente.  </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B08" w:rsidRPr="00E5361A" w:rsidRDefault="00140B08" w:rsidP="00C6290C">
            <w:pPr>
              <w:jc w:val="both"/>
              <w:rPr>
                <w:rFonts w:ascii="Arial" w:hAnsi="Arial" w:cs="Arial"/>
                <w:sz w:val="18"/>
                <w:szCs w:val="18"/>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140B08" w:rsidP="00C6290C">
            <w:pPr>
              <w:jc w:val="both"/>
              <w:rPr>
                <w:rFonts w:ascii="Arial" w:hAnsi="Arial" w:cs="Arial"/>
                <w:sz w:val="18"/>
                <w:szCs w:val="18"/>
              </w:rPr>
            </w:pPr>
          </w:p>
        </w:t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0B08" w:rsidRPr="00E5361A" w:rsidRDefault="005D3E27" w:rsidP="00C6290C">
            <w:pPr>
              <w:jc w:val="both"/>
              <w:rPr>
                <w:rFonts w:ascii="Arial" w:hAnsi="Arial" w:cs="Arial"/>
                <w:sz w:val="18"/>
                <w:szCs w:val="18"/>
              </w:rPr>
            </w:pPr>
            <w:r>
              <w:rPr>
                <w:rFonts w:ascii="Arial" w:hAnsi="Arial" w:cs="Arial"/>
                <w:noProof/>
                <w:sz w:val="18"/>
                <w:szCs w:val="18"/>
                <w:lang w:val="es-ES" w:eastAsia="es-ES"/>
              </w:rPr>
              <mc:AlternateContent>
                <mc:Choice Requires="wps">
                  <w:drawing>
                    <wp:anchor distT="0" distB="0" distL="114300" distR="114300" simplePos="0" relativeHeight="251669504" behindDoc="0" locked="0" layoutInCell="1" allowOverlap="1">
                      <wp:simplePos x="0" y="0"/>
                      <wp:positionH relativeFrom="column">
                        <wp:posOffset>-46355</wp:posOffset>
                      </wp:positionH>
                      <wp:positionV relativeFrom="paragraph">
                        <wp:posOffset>196215</wp:posOffset>
                      </wp:positionV>
                      <wp:extent cx="340995" cy="150495"/>
                      <wp:effectExtent l="19050" t="19050" r="40005" b="5905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5049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F5BC9" id="Rectangle 11" o:spid="_x0000_s1026" style="position:absolute;margin-left:-3.65pt;margin-top:15.45pt;width:26.8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" fillcolor="#4f81bd [3204]" strokecolor="#f2f2f2 [3041]" strokeweight="3pt">
                      <v:shadow on="t" color="#243f60 [1604]" opacity=".5" offset="1pt"/>
                    </v:rect>
                  </w:pict>
                </mc:Fallback>
              </mc:AlternateContent>
            </w:r>
          </w:p>
        </w:tc>
      </w:tr>
    </w:tbl>
    <w:p w:rsidR="009839EC" w:rsidRDefault="009839EC" w:rsidP="003B2563">
      <w:pPr>
        <w:spacing w:line="360" w:lineRule="auto"/>
        <w:rPr>
          <w:rFonts w:ascii="Arial" w:hAnsi="Arial" w:cs="Arial"/>
          <w:b/>
        </w:rPr>
      </w:pPr>
    </w:p>
    <w:p w:rsidR="003B2563" w:rsidRDefault="003B2563" w:rsidP="003B2563">
      <w:pPr>
        <w:spacing w:line="360" w:lineRule="auto"/>
        <w:rPr>
          <w:rFonts w:ascii="Arial" w:hAnsi="Arial" w:cs="Arial"/>
          <w:b/>
        </w:rPr>
      </w:pPr>
    </w:p>
    <w:p w:rsidR="009839EC" w:rsidRDefault="009839EC" w:rsidP="00316F4E">
      <w:pPr>
        <w:spacing w:line="360" w:lineRule="auto"/>
        <w:jc w:val="center"/>
        <w:rPr>
          <w:rFonts w:ascii="Arial" w:hAnsi="Arial" w:cs="Arial"/>
          <w:b/>
        </w:rPr>
      </w:pPr>
    </w:p>
    <w:p w:rsidR="004920C4" w:rsidRPr="0047259A" w:rsidRDefault="004920C4" w:rsidP="00316F4E">
      <w:pPr>
        <w:spacing w:line="360" w:lineRule="auto"/>
        <w:jc w:val="center"/>
        <w:rPr>
          <w:rFonts w:ascii="Arial" w:hAnsi="Arial" w:cs="Arial"/>
          <w:b/>
        </w:rPr>
      </w:pPr>
      <w:r>
        <w:rPr>
          <w:rFonts w:ascii="Arial" w:hAnsi="Arial" w:cs="Arial"/>
          <w:b/>
        </w:rPr>
        <w:lastRenderedPageBreak/>
        <w:t>REFERENCIAS</w:t>
      </w:r>
      <w:r w:rsidR="00716AD1">
        <w:rPr>
          <w:rFonts w:ascii="Arial" w:hAnsi="Arial" w:cs="Arial"/>
          <w:b/>
        </w:rPr>
        <w:t xml:space="preserve"> BIBLIOGRÁFICAS</w:t>
      </w:r>
      <w:r w:rsidR="00220C94">
        <w:rPr>
          <w:rFonts w:ascii="Arial" w:hAnsi="Arial" w:cs="Arial"/>
          <w:b/>
        </w:rPr>
        <w:t xml:space="preserve"> </w:t>
      </w:r>
      <w:r w:rsidR="00220C94" w:rsidRPr="00220C94">
        <w:rPr>
          <w:rFonts w:ascii="Arial" w:hAnsi="Arial" w:cs="Arial"/>
          <w:b/>
          <w:highlight w:val="red"/>
        </w:rPr>
        <w:t>REVISAR LA BIBLIOGRAFÍA</w:t>
      </w:r>
    </w:p>
    <w:p w:rsidR="004920C4" w:rsidRPr="0047259A" w:rsidRDefault="004920C4" w:rsidP="004920C4">
      <w:pPr>
        <w:spacing w:line="360" w:lineRule="auto"/>
        <w:jc w:val="center"/>
        <w:rPr>
          <w:rFonts w:ascii="Arial" w:hAnsi="Arial" w:cs="Arial"/>
          <w:b/>
        </w:rPr>
      </w:pPr>
    </w:p>
    <w:p w:rsidR="004920C4" w:rsidRPr="00355396" w:rsidRDefault="004920C4" w:rsidP="004920C4">
      <w:pPr>
        <w:pStyle w:val="Default"/>
        <w:jc w:val="both"/>
        <w:rPr>
          <w:rFonts w:ascii="Times New Roman" w:hAnsi="Times New Roman" w:cs="Times New Roman"/>
          <w:bCs/>
          <w:i/>
          <w:highlight w:val="yellow"/>
        </w:rPr>
      </w:pPr>
      <w:r w:rsidRPr="00355396">
        <w:rPr>
          <w:rFonts w:ascii="Times New Roman" w:hAnsi="Times New Roman" w:cs="Times New Roman"/>
          <w:highlight w:val="yellow"/>
        </w:rPr>
        <w:t xml:space="preserve">Bolívar, M y Salas, C. (2014). </w:t>
      </w:r>
      <w:r w:rsidRPr="00355396">
        <w:rPr>
          <w:rFonts w:ascii="Times New Roman" w:hAnsi="Times New Roman" w:cs="Times New Roman"/>
          <w:bCs/>
          <w:i/>
          <w:highlight w:val="yellow"/>
        </w:rPr>
        <w:t xml:space="preserve">Material Educativo Computarizado para el Aprendizaje Signifi-  </w:t>
      </w:r>
    </w:p>
    <w:p w:rsidR="004920C4" w:rsidRPr="00355396" w:rsidRDefault="00834E5D" w:rsidP="004920C4">
      <w:pPr>
        <w:pStyle w:val="Default"/>
        <w:jc w:val="both"/>
        <w:rPr>
          <w:rFonts w:ascii="Times New Roman" w:hAnsi="Times New Roman" w:cs="Times New Roman"/>
          <w:bCs/>
          <w:i/>
          <w:highlight w:val="yellow"/>
        </w:rPr>
      </w:pPr>
      <w:r>
        <w:rPr>
          <w:rFonts w:ascii="Times New Roman" w:hAnsi="Times New Roman" w:cs="Times New Roman"/>
          <w:bCs/>
          <w:i/>
          <w:highlight w:val="yellow"/>
        </w:rPr>
        <w:t xml:space="preserve">  </w:t>
      </w:r>
      <w:r w:rsidR="001E6CDE">
        <w:rPr>
          <w:rFonts w:ascii="Times New Roman" w:hAnsi="Times New Roman" w:cs="Times New Roman"/>
          <w:bCs/>
          <w:i/>
          <w:highlight w:val="yellow"/>
        </w:rPr>
        <w:t xml:space="preserve">  </w:t>
      </w:r>
      <w:r>
        <w:rPr>
          <w:rFonts w:ascii="Times New Roman" w:hAnsi="Times New Roman" w:cs="Times New Roman"/>
          <w:bCs/>
          <w:i/>
          <w:highlight w:val="yellow"/>
        </w:rPr>
        <w:t xml:space="preserve"> </w:t>
      </w:r>
      <w:r w:rsidR="004920C4" w:rsidRPr="00355396">
        <w:rPr>
          <w:rFonts w:ascii="Times New Roman" w:hAnsi="Times New Roman" w:cs="Times New Roman"/>
          <w:bCs/>
          <w:i/>
          <w:highlight w:val="yellow"/>
        </w:rPr>
        <w:t>cativo del Sistema Nervioso Central en Estudiantes de 2do Año de Educación Media Gene-</w:t>
      </w:r>
    </w:p>
    <w:p w:rsidR="004920C4" w:rsidRPr="00355396" w:rsidRDefault="00834E5D" w:rsidP="004920C4">
      <w:pPr>
        <w:pStyle w:val="Default"/>
        <w:jc w:val="both"/>
        <w:rPr>
          <w:rFonts w:ascii="Times New Roman" w:hAnsi="Times New Roman" w:cs="Times New Roman"/>
          <w:bCs/>
          <w:highlight w:val="yellow"/>
        </w:rPr>
      </w:pPr>
      <w:r>
        <w:rPr>
          <w:rFonts w:ascii="Times New Roman" w:hAnsi="Times New Roman" w:cs="Times New Roman"/>
          <w:bCs/>
          <w:i/>
          <w:highlight w:val="yellow"/>
        </w:rPr>
        <w:t xml:space="preserve">     </w:t>
      </w:r>
      <w:r w:rsidR="004920C4" w:rsidRPr="00355396">
        <w:rPr>
          <w:rFonts w:ascii="Times New Roman" w:hAnsi="Times New Roman" w:cs="Times New Roman"/>
          <w:bCs/>
          <w:i/>
          <w:highlight w:val="yellow"/>
        </w:rPr>
        <w:t>ral</w:t>
      </w:r>
      <w:r w:rsidR="004920C4" w:rsidRPr="00355396">
        <w:rPr>
          <w:rFonts w:ascii="Times New Roman" w:hAnsi="Times New Roman" w:cs="Times New Roman"/>
          <w:bCs/>
          <w:highlight w:val="yellow"/>
        </w:rPr>
        <w:t xml:space="preserve">. Pregrado. Tesis de la Universidad de Carabobo. Facultad de Ciencias de la Educación. </w:t>
      </w:r>
    </w:p>
    <w:p w:rsidR="004920C4" w:rsidRDefault="00834E5D" w:rsidP="004920C4">
      <w:pPr>
        <w:pStyle w:val="Default"/>
        <w:jc w:val="both"/>
        <w:rPr>
          <w:rFonts w:ascii="Times New Roman" w:hAnsi="Times New Roman" w:cs="Times New Roman"/>
          <w:bCs/>
        </w:rPr>
      </w:pPr>
      <w:r>
        <w:rPr>
          <w:rFonts w:ascii="Times New Roman" w:hAnsi="Times New Roman" w:cs="Times New Roman"/>
          <w:bCs/>
          <w:highlight w:val="yellow"/>
        </w:rPr>
        <w:t xml:space="preserve">   </w:t>
      </w:r>
      <w:r w:rsidR="00AE2ADC">
        <w:rPr>
          <w:rFonts w:ascii="Times New Roman" w:hAnsi="Times New Roman" w:cs="Times New Roman"/>
          <w:bCs/>
          <w:highlight w:val="yellow"/>
        </w:rPr>
        <w:t xml:space="preserve"> </w:t>
      </w:r>
      <w:r w:rsidR="004920C4" w:rsidRPr="00355396">
        <w:rPr>
          <w:rFonts w:ascii="Times New Roman" w:hAnsi="Times New Roman" w:cs="Times New Roman"/>
          <w:bCs/>
          <w:highlight w:val="yellow"/>
        </w:rPr>
        <w:t>Mención Biología</w:t>
      </w:r>
      <w:r w:rsidR="004920C4" w:rsidRPr="00355396">
        <w:rPr>
          <w:bCs/>
          <w:sz w:val="23"/>
          <w:szCs w:val="23"/>
          <w:highlight w:val="yellow"/>
        </w:rPr>
        <w:t xml:space="preserve">. </w:t>
      </w:r>
      <w:r w:rsidR="004920C4" w:rsidRPr="00355396">
        <w:rPr>
          <w:rFonts w:ascii="Times New Roman" w:hAnsi="Times New Roman" w:cs="Times New Roman"/>
          <w:bCs/>
          <w:highlight w:val="yellow"/>
        </w:rPr>
        <w:t>Venezuela.</w:t>
      </w:r>
    </w:p>
    <w:p w:rsidR="004920C4" w:rsidRDefault="004920C4" w:rsidP="004920C4">
      <w:pPr>
        <w:pStyle w:val="Default"/>
        <w:jc w:val="both"/>
        <w:rPr>
          <w:bCs/>
          <w:sz w:val="23"/>
          <w:szCs w:val="23"/>
        </w:rPr>
      </w:pPr>
    </w:p>
    <w:p w:rsidR="004920C4" w:rsidRPr="000653BA" w:rsidRDefault="004920C4" w:rsidP="004920C4">
      <w:pPr>
        <w:jc w:val="both"/>
        <w:rPr>
          <w:i/>
          <w:highlight w:val="yellow"/>
        </w:rPr>
      </w:pPr>
      <w:r w:rsidRPr="000653BA">
        <w:rPr>
          <w:highlight w:val="yellow"/>
        </w:rPr>
        <w:t xml:space="preserve">Bustamante, S. </w:t>
      </w:r>
      <w:r w:rsidRPr="000653BA">
        <w:rPr>
          <w:color w:val="000000" w:themeColor="text1"/>
          <w:highlight w:val="yellow"/>
        </w:rPr>
        <w:t xml:space="preserve">(2014). </w:t>
      </w:r>
      <w:r w:rsidRPr="000653BA">
        <w:rPr>
          <w:i/>
          <w:highlight w:val="yellow"/>
        </w:rPr>
        <w:t xml:space="preserve">Estrategias de enseñanza – aprendizaje sobre los sistemas endocrinos </w:t>
      </w:r>
    </w:p>
    <w:p w:rsidR="004920C4" w:rsidRPr="000653BA" w:rsidRDefault="00834E5D" w:rsidP="004920C4">
      <w:pPr>
        <w:jc w:val="both"/>
        <w:rPr>
          <w:i/>
          <w:highlight w:val="yellow"/>
        </w:rPr>
      </w:pPr>
      <w:r>
        <w:rPr>
          <w:i/>
          <w:highlight w:val="yellow"/>
        </w:rPr>
        <w:t xml:space="preserve">     </w:t>
      </w:r>
      <w:r w:rsidR="004920C4" w:rsidRPr="000653BA">
        <w:rPr>
          <w:i/>
          <w:highlight w:val="yellow"/>
        </w:rPr>
        <w:t xml:space="preserve">animal y vegetal en estudiantes de grado octavo de la Institución Educativa José Acevedo y </w:t>
      </w:r>
    </w:p>
    <w:p w:rsidR="004920C4" w:rsidRPr="000653BA" w:rsidRDefault="004920C4" w:rsidP="004920C4">
      <w:pPr>
        <w:jc w:val="both"/>
        <w:rPr>
          <w:highlight w:val="yellow"/>
        </w:rPr>
      </w:pPr>
      <w:r w:rsidRPr="000653BA">
        <w:rPr>
          <w:i/>
          <w:highlight w:val="yellow"/>
        </w:rPr>
        <w:t xml:space="preserve">     Gómez del municipio de Medellín</w:t>
      </w:r>
      <w:r w:rsidRPr="000653BA">
        <w:rPr>
          <w:highlight w:val="yellow"/>
        </w:rPr>
        <w:t xml:space="preserve">. Maestría en enseñanza de las ciencias exactas y naturales. </w:t>
      </w:r>
    </w:p>
    <w:p w:rsidR="004920C4" w:rsidRDefault="004920C4" w:rsidP="004920C4">
      <w:pPr>
        <w:jc w:val="both"/>
      </w:pPr>
      <w:r w:rsidRPr="000653BA">
        <w:rPr>
          <w:highlight w:val="yellow"/>
        </w:rPr>
        <w:t xml:space="preserve">     Tesis de la Universidad Nacional de Colombia. Medellín, Colombia.</w:t>
      </w:r>
    </w:p>
    <w:p w:rsidR="004920C4" w:rsidRPr="00A173B3" w:rsidRDefault="004920C4" w:rsidP="004920C4">
      <w:pPr>
        <w:jc w:val="both"/>
      </w:pPr>
    </w:p>
    <w:p w:rsidR="004920C4" w:rsidRPr="00640C13" w:rsidRDefault="004920C4" w:rsidP="004920C4">
      <w:pPr>
        <w:jc w:val="both"/>
        <w:rPr>
          <w:i/>
          <w:highlight w:val="yellow"/>
        </w:rPr>
      </w:pPr>
      <w:r w:rsidRPr="00640C13">
        <w:rPr>
          <w:highlight w:val="yellow"/>
        </w:rPr>
        <w:t xml:space="preserve">Díaz, F. y Hernández, G. (2004). </w:t>
      </w:r>
      <w:r w:rsidRPr="00640C13">
        <w:rPr>
          <w:i/>
          <w:highlight w:val="yellow"/>
        </w:rPr>
        <w:t xml:space="preserve">Estrategias docentes para un aprendizaje significativo una </w:t>
      </w:r>
    </w:p>
    <w:p w:rsidR="004920C4" w:rsidRDefault="00834E5D" w:rsidP="004920C4">
      <w:pPr>
        <w:jc w:val="both"/>
      </w:pPr>
      <w:r>
        <w:rPr>
          <w:i/>
          <w:highlight w:val="yellow"/>
        </w:rPr>
        <w:t xml:space="preserve">     </w:t>
      </w:r>
      <w:r w:rsidR="004920C4" w:rsidRPr="00640C13">
        <w:rPr>
          <w:i/>
          <w:highlight w:val="yellow"/>
        </w:rPr>
        <w:t>interpretación constructivista</w:t>
      </w:r>
      <w:r w:rsidR="004920C4" w:rsidRPr="00640C13">
        <w:rPr>
          <w:highlight w:val="yellow"/>
        </w:rPr>
        <w:t xml:space="preserve"> (2ª edición). México. D.F., México.</w:t>
      </w:r>
    </w:p>
    <w:p w:rsidR="004920C4" w:rsidRPr="00123677" w:rsidRDefault="004920C4" w:rsidP="004920C4">
      <w:pPr>
        <w:jc w:val="both"/>
        <w:rPr>
          <w:lang w:val="es-VE"/>
        </w:rPr>
      </w:pPr>
    </w:p>
    <w:p w:rsidR="004920C4" w:rsidRDefault="004920C4" w:rsidP="004920C4">
      <w:pPr>
        <w:jc w:val="both"/>
      </w:pPr>
      <w:r w:rsidRPr="00640C13">
        <w:rPr>
          <w:highlight w:val="yellow"/>
        </w:rPr>
        <w:t xml:space="preserve">Galvis, A. (1992). </w:t>
      </w:r>
      <w:r w:rsidRPr="00640C13">
        <w:rPr>
          <w:i/>
          <w:highlight w:val="yellow"/>
        </w:rPr>
        <w:t>Ingeniería de software educativo</w:t>
      </w:r>
      <w:r w:rsidRPr="00640C13">
        <w:rPr>
          <w:highlight w:val="yellow"/>
        </w:rPr>
        <w:t xml:space="preserve"> (1ª Edición). Santa Fè de Bogotá. Colombia</w:t>
      </w:r>
      <w:r>
        <w:t xml:space="preserve"> </w:t>
      </w:r>
    </w:p>
    <w:p w:rsidR="004920C4" w:rsidRDefault="004920C4" w:rsidP="004920C4">
      <w:pPr>
        <w:jc w:val="both"/>
      </w:pPr>
    </w:p>
    <w:p w:rsidR="004920C4" w:rsidRPr="00640C13" w:rsidRDefault="004920C4" w:rsidP="004920C4">
      <w:pPr>
        <w:jc w:val="both"/>
        <w:rPr>
          <w:highlight w:val="yellow"/>
        </w:rPr>
      </w:pPr>
      <w:r w:rsidRPr="00640C13">
        <w:rPr>
          <w:highlight w:val="yellow"/>
        </w:rPr>
        <w:t>Gallego, R. y Pérez, R. (1999)</w:t>
      </w:r>
      <w:r w:rsidRPr="00640C13">
        <w:rPr>
          <w:color w:val="FF0000"/>
          <w:highlight w:val="yellow"/>
        </w:rPr>
        <w:t>.</w:t>
      </w:r>
      <w:r w:rsidR="00AE2ADC">
        <w:rPr>
          <w:color w:val="FF0000"/>
          <w:highlight w:val="yellow"/>
        </w:rPr>
        <w:t xml:space="preserve"> </w:t>
      </w:r>
      <w:r w:rsidRPr="00640C13">
        <w:rPr>
          <w:i/>
          <w:highlight w:val="yellow"/>
        </w:rPr>
        <w:t>Didáctica de las ciencias: aportes para una discusión</w:t>
      </w:r>
      <w:r w:rsidRPr="00640C13">
        <w:rPr>
          <w:highlight w:val="yellow"/>
        </w:rPr>
        <w:t xml:space="preserve">. Bogotá, </w:t>
      </w:r>
    </w:p>
    <w:p w:rsidR="004920C4" w:rsidRDefault="00834E5D" w:rsidP="004920C4">
      <w:pPr>
        <w:jc w:val="both"/>
      </w:pPr>
      <w:r>
        <w:rPr>
          <w:highlight w:val="yellow"/>
        </w:rPr>
        <w:t xml:space="preserve">     </w:t>
      </w:r>
      <w:r w:rsidR="004920C4" w:rsidRPr="00640C13">
        <w:rPr>
          <w:highlight w:val="yellow"/>
        </w:rPr>
        <w:t>Colombia.</w:t>
      </w:r>
    </w:p>
    <w:p w:rsidR="004920C4" w:rsidRDefault="004920C4" w:rsidP="004920C4">
      <w:pPr>
        <w:jc w:val="both"/>
      </w:pPr>
    </w:p>
    <w:p w:rsidR="004920C4" w:rsidRPr="0063722D" w:rsidRDefault="004920C4" w:rsidP="004920C4">
      <w:pPr>
        <w:jc w:val="both"/>
        <w:rPr>
          <w:i/>
          <w:highlight w:val="yellow"/>
        </w:rPr>
      </w:pPr>
      <w:r w:rsidRPr="0063722D">
        <w:rPr>
          <w:highlight w:val="yellow"/>
        </w:rPr>
        <w:t xml:space="preserve">Gómez, N. (2014). </w:t>
      </w:r>
      <w:r w:rsidRPr="0063722D">
        <w:rPr>
          <w:i/>
          <w:highlight w:val="yellow"/>
        </w:rPr>
        <w:t>Estrategias pedagógicas dirigidas a los docentes para la aplicación del pro-</w:t>
      </w:r>
    </w:p>
    <w:p w:rsidR="004920C4" w:rsidRPr="0063722D" w:rsidRDefault="00AE2ADC" w:rsidP="004920C4">
      <w:pPr>
        <w:jc w:val="both"/>
        <w:rPr>
          <w:rFonts w:eastAsiaTheme="minorHAnsi"/>
          <w:color w:val="000000"/>
          <w:highlight w:val="yellow"/>
          <w:lang w:val="es-VE" w:eastAsia="en-US"/>
        </w:rPr>
      </w:pPr>
      <w:r>
        <w:rPr>
          <w:i/>
          <w:highlight w:val="yellow"/>
        </w:rPr>
        <w:t xml:space="preserve">     </w:t>
      </w:r>
      <w:r w:rsidR="004920C4" w:rsidRPr="0063722D">
        <w:rPr>
          <w:i/>
          <w:highlight w:val="yellow"/>
        </w:rPr>
        <w:t>yecto Canaima educativo como recurso de enseñanza</w:t>
      </w:r>
      <w:r w:rsidR="004920C4" w:rsidRPr="0063722D">
        <w:rPr>
          <w:rFonts w:eastAsiaTheme="minorHAnsi"/>
          <w:color w:val="000000"/>
          <w:highlight w:val="yellow"/>
          <w:lang w:val="es-VE" w:eastAsia="en-US"/>
        </w:rPr>
        <w:t>. Tomado el 3 de Mayo del 2015 de:</w:t>
      </w:r>
    </w:p>
    <w:p w:rsidR="004920C4" w:rsidRPr="00AE2ADC" w:rsidRDefault="00AE2ADC" w:rsidP="004920C4">
      <w:pPr>
        <w:jc w:val="both"/>
        <w:rPr>
          <w:rFonts w:eastAsiaTheme="minorHAnsi"/>
          <w:color w:val="000000" w:themeColor="text1"/>
          <w:highlight w:val="yellow"/>
          <w:lang w:val="es-VE" w:eastAsia="en-US"/>
        </w:rPr>
      </w:pPr>
      <w:r>
        <w:rPr>
          <w:rFonts w:eastAsiaTheme="minorHAnsi"/>
          <w:highlight w:val="yellow"/>
          <w:lang w:val="es-VE" w:eastAsia="en-US"/>
        </w:rPr>
        <w:t xml:space="preserve">     </w:t>
      </w:r>
      <w:r w:rsidR="008F1363" w:rsidRPr="00AE2ADC">
        <w:rPr>
          <w:rFonts w:eastAsiaTheme="minorHAnsi"/>
          <w:color w:val="000000" w:themeColor="text1"/>
          <w:highlight w:val="yellow"/>
          <w:lang w:val="es-VE" w:eastAsia="en-US"/>
        </w:rPr>
        <w:fldChar w:fldCharType="begin"/>
      </w:r>
      <w:r w:rsidR="004920C4" w:rsidRPr="00AE2ADC">
        <w:rPr>
          <w:rFonts w:eastAsiaTheme="minorHAnsi"/>
          <w:color w:val="000000" w:themeColor="text1"/>
          <w:highlight w:val="yellow"/>
          <w:lang w:val="es-VE" w:eastAsia="en-US"/>
        </w:rPr>
        <w:instrText xml:space="preserve"> HYPERLINK "file:///C:/Documents%20and%20Settings/Usuario/Mis%20documentos/Downloads/53-459-1  </w:instrText>
      </w:r>
    </w:p>
    <w:p w:rsidR="004920C4" w:rsidRPr="00AE2ADC" w:rsidRDefault="004920C4" w:rsidP="004920C4">
      <w:pPr>
        <w:jc w:val="both"/>
        <w:rPr>
          <w:rStyle w:val="Hipervnculo"/>
          <w:rFonts w:eastAsiaTheme="minorHAnsi"/>
          <w:color w:val="000000" w:themeColor="text1"/>
          <w:u w:val="none"/>
          <w:lang w:val="es-VE" w:eastAsia="en-US"/>
        </w:rPr>
      </w:pPr>
      <w:r w:rsidRPr="00AE2ADC">
        <w:rPr>
          <w:rFonts w:eastAsiaTheme="minorHAnsi"/>
          <w:color w:val="000000" w:themeColor="text1"/>
          <w:highlight w:val="yellow"/>
          <w:lang w:val="es-VE" w:eastAsia="en-US"/>
        </w:rPr>
        <w:instrText xml:space="preserve">     PB" </w:instrText>
      </w:r>
      <w:r w:rsidR="008F1363" w:rsidRPr="00AE2ADC">
        <w:rPr>
          <w:rFonts w:eastAsiaTheme="minorHAnsi"/>
          <w:color w:val="000000" w:themeColor="text1"/>
          <w:highlight w:val="yellow"/>
          <w:lang w:val="es-VE" w:eastAsia="en-US"/>
        </w:rPr>
        <w:fldChar w:fldCharType="separate"/>
      </w:r>
      <w:r w:rsidRPr="00AE2ADC">
        <w:rPr>
          <w:rStyle w:val="Hipervnculo"/>
          <w:rFonts w:eastAsiaTheme="minorHAnsi"/>
          <w:color w:val="000000" w:themeColor="text1"/>
          <w:u w:val="none"/>
          <w:lang w:val="es-VE" w:eastAsia="en-US"/>
        </w:rPr>
        <w:t xml:space="preserve">file:///C:/Documents%20and%20Settings/Usuario/Mis%20documentos/Downloads/53-459-1  </w:t>
      </w:r>
    </w:p>
    <w:p w:rsidR="004920C4" w:rsidRPr="00AE2ADC" w:rsidRDefault="004920C4" w:rsidP="004920C4">
      <w:pPr>
        <w:jc w:val="both"/>
        <w:rPr>
          <w:rFonts w:eastAsiaTheme="minorHAnsi"/>
          <w:color w:val="000000" w:themeColor="text1"/>
          <w:lang w:val="es-VE" w:eastAsia="en-US"/>
        </w:rPr>
      </w:pPr>
      <w:r w:rsidRPr="00AE2ADC">
        <w:rPr>
          <w:rStyle w:val="Hipervnculo"/>
          <w:rFonts w:eastAsiaTheme="minorHAnsi"/>
          <w:color w:val="000000" w:themeColor="text1"/>
          <w:u w:val="none"/>
          <w:lang w:val="es-VE" w:eastAsia="en-US"/>
        </w:rPr>
        <w:t xml:space="preserve">     PB</w:t>
      </w:r>
      <w:r w:rsidR="008F1363" w:rsidRPr="00AE2ADC">
        <w:rPr>
          <w:rFonts w:eastAsiaTheme="minorHAnsi"/>
          <w:color w:val="000000" w:themeColor="text1"/>
          <w:highlight w:val="yellow"/>
          <w:lang w:val="es-VE" w:eastAsia="en-US"/>
        </w:rPr>
        <w:fldChar w:fldCharType="end"/>
      </w:r>
    </w:p>
    <w:p w:rsidR="00873A21" w:rsidRDefault="00873A21" w:rsidP="004920C4">
      <w:pPr>
        <w:jc w:val="both"/>
        <w:rPr>
          <w:rFonts w:eastAsiaTheme="minorHAnsi"/>
          <w:lang w:val="es-VE" w:eastAsia="en-US"/>
        </w:rPr>
      </w:pPr>
    </w:p>
    <w:p w:rsidR="00873A21" w:rsidRPr="00873A21" w:rsidRDefault="00873A21" w:rsidP="00873A21">
      <w:r w:rsidRPr="00640C13">
        <w:rPr>
          <w:highlight w:val="yellow"/>
        </w:rPr>
        <w:t xml:space="preserve">Hernández, R. (1991). </w:t>
      </w:r>
      <w:r w:rsidRPr="00640C13">
        <w:rPr>
          <w:i/>
          <w:highlight w:val="yellow"/>
        </w:rPr>
        <w:t>Metodología de la Investigación</w:t>
      </w:r>
      <w:r w:rsidRPr="00640C13">
        <w:rPr>
          <w:highlight w:val="yellow"/>
        </w:rPr>
        <w:t>. México; McGRAW – HILL-</w:t>
      </w:r>
    </w:p>
    <w:p w:rsidR="004920C4" w:rsidRPr="00A95F62" w:rsidRDefault="004920C4" w:rsidP="004920C4">
      <w:pPr>
        <w:jc w:val="both"/>
        <w:rPr>
          <w:rFonts w:eastAsiaTheme="minorHAnsi"/>
          <w:color w:val="000000"/>
          <w:lang w:val="es-VE" w:eastAsia="en-US"/>
        </w:rPr>
      </w:pPr>
    </w:p>
    <w:p w:rsidR="004920C4" w:rsidRPr="00640C13" w:rsidRDefault="004920C4" w:rsidP="004920C4">
      <w:pPr>
        <w:jc w:val="both"/>
        <w:rPr>
          <w:highlight w:val="yellow"/>
        </w:rPr>
      </w:pPr>
      <w:r w:rsidRPr="00640C13">
        <w:rPr>
          <w:highlight w:val="yellow"/>
        </w:rPr>
        <w:t xml:space="preserve">Hernández, R., Fernández, C. y Baptista, P. (2006). </w:t>
      </w:r>
      <w:r w:rsidRPr="00640C13">
        <w:rPr>
          <w:i/>
          <w:highlight w:val="yellow"/>
        </w:rPr>
        <w:t>Metodología de la Investigación</w:t>
      </w:r>
      <w:r w:rsidRPr="00640C13">
        <w:rPr>
          <w:highlight w:val="yellow"/>
        </w:rPr>
        <w:t xml:space="preserve">. México; </w:t>
      </w:r>
    </w:p>
    <w:p w:rsidR="004920C4" w:rsidRDefault="00834E5D" w:rsidP="004920C4">
      <w:pPr>
        <w:jc w:val="both"/>
      </w:pPr>
      <w:r>
        <w:rPr>
          <w:highlight w:val="yellow"/>
        </w:rPr>
        <w:t xml:space="preserve">     </w:t>
      </w:r>
      <w:r w:rsidR="004920C4" w:rsidRPr="00640C13">
        <w:rPr>
          <w:highlight w:val="yellow"/>
        </w:rPr>
        <w:t>McGRAW – HILL.</w:t>
      </w:r>
    </w:p>
    <w:p w:rsidR="004920C4" w:rsidRDefault="004920C4" w:rsidP="004920C4">
      <w:pPr>
        <w:jc w:val="both"/>
      </w:pPr>
    </w:p>
    <w:p w:rsidR="004920C4" w:rsidRPr="00640C13" w:rsidRDefault="004920C4" w:rsidP="004920C4">
      <w:pPr>
        <w:jc w:val="both"/>
        <w:rPr>
          <w:highlight w:val="yellow"/>
        </w:rPr>
      </w:pPr>
      <w:r w:rsidRPr="00640C13">
        <w:rPr>
          <w:highlight w:val="yellow"/>
        </w:rPr>
        <w:t xml:space="preserve">Hurtado, L. y Toro, J. (2007). </w:t>
      </w:r>
      <w:r w:rsidRPr="00640C13">
        <w:rPr>
          <w:i/>
          <w:highlight w:val="yellow"/>
        </w:rPr>
        <w:t>Paradigmas y métodos de investigación en tiempos de cambio</w:t>
      </w:r>
      <w:r w:rsidRPr="00640C13">
        <w:rPr>
          <w:highlight w:val="yellow"/>
        </w:rPr>
        <w:t xml:space="preserve">. </w:t>
      </w:r>
    </w:p>
    <w:p w:rsidR="004920C4" w:rsidRDefault="004920C4" w:rsidP="004920C4">
      <w:pPr>
        <w:jc w:val="both"/>
      </w:pPr>
      <w:r w:rsidRPr="00640C13">
        <w:rPr>
          <w:highlight w:val="yellow"/>
        </w:rPr>
        <w:t xml:space="preserve">     Caracas, Venezuela. Editorial CEC, S.A.</w:t>
      </w:r>
    </w:p>
    <w:p w:rsidR="004920C4" w:rsidRPr="00C275B4" w:rsidRDefault="004920C4" w:rsidP="004920C4">
      <w:pPr>
        <w:jc w:val="both"/>
      </w:pPr>
    </w:p>
    <w:p w:rsidR="004920C4" w:rsidRPr="00640C13" w:rsidRDefault="004920C4" w:rsidP="004920C4">
      <w:pPr>
        <w:jc w:val="both"/>
        <w:rPr>
          <w:i/>
          <w:highlight w:val="yellow"/>
        </w:rPr>
      </w:pPr>
      <w:r w:rsidRPr="00640C13">
        <w:rPr>
          <w:highlight w:val="yellow"/>
        </w:rPr>
        <w:t xml:space="preserve">Liguori, L. y Noste, M. (2012). </w:t>
      </w:r>
      <w:r w:rsidRPr="00640C13">
        <w:rPr>
          <w:i/>
          <w:highlight w:val="yellow"/>
        </w:rPr>
        <w:t xml:space="preserve">Didáctica de las Ciencias Naturales: Enseñar ciencias naturales. </w:t>
      </w:r>
    </w:p>
    <w:p w:rsidR="004920C4" w:rsidRDefault="005D3E27" w:rsidP="004920C4">
      <w:pPr>
        <w:jc w:val="both"/>
      </w:pPr>
      <w:r>
        <w:rPr>
          <w:highlight w:val="yellow"/>
        </w:rPr>
        <w:t xml:space="preserve">     </w:t>
      </w:r>
      <w:r w:rsidR="004920C4" w:rsidRPr="00640C13">
        <w:rPr>
          <w:highlight w:val="yellow"/>
        </w:rPr>
        <w:t>Argentina.</w:t>
      </w:r>
      <w:r w:rsidR="004920C4" w:rsidRPr="00F4527F">
        <w:t xml:space="preserve"> </w:t>
      </w:r>
    </w:p>
    <w:p w:rsidR="004920C4" w:rsidRPr="0009771D" w:rsidRDefault="004920C4" w:rsidP="004920C4">
      <w:pPr>
        <w:jc w:val="both"/>
        <w:rPr>
          <w:i/>
        </w:rPr>
      </w:pPr>
    </w:p>
    <w:p w:rsidR="004920C4" w:rsidRPr="00220C94" w:rsidRDefault="004920C4" w:rsidP="004920C4">
      <w:pPr>
        <w:jc w:val="both"/>
        <w:rPr>
          <w:highlight w:val="yellow"/>
        </w:rPr>
      </w:pPr>
      <w:r w:rsidRPr="00220C94">
        <w:rPr>
          <w:highlight w:val="yellow"/>
        </w:rPr>
        <w:t xml:space="preserve">Martínez, C. y González, A. (2014). </w:t>
      </w:r>
      <w:r w:rsidRPr="00220C94">
        <w:rPr>
          <w:i/>
          <w:highlight w:val="yellow"/>
        </w:rPr>
        <w:t>Técnicas e instrumentos de recogida y análisis de datos</w:t>
      </w:r>
      <w:r w:rsidRPr="00220C94">
        <w:rPr>
          <w:highlight w:val="yellow"/>
        </w:rPr>
        <w:t xml:space="preserve">. </w:t>
      </w:r>
    </w:p>
    <w:p w:rsidR="004920C4" w:rsidRDefault="005D3E27" w:rsidP="004920C4">
      <w:pPr>
        <w:jc w:val="both"/>
      </w:pPr>
      <w:r>
        <w:rPr>
          <w:highlight w:val="yellow"/>
        </w:rPr>
        <w:t xml:space="preserve">     </w:t>
      </w:r>
      <w:r w:rsidR="004920C4" w:rsidRPr="00220C94">
        <w:rPr>
          <w:highlight w:val="yellow"/>
        </w:rPr>
        <w:t>Universidad Nacional de Educación a Distancia. Madrid.</w:t>
      </w:r>
    </w:p>
    <w:p w:rsidR="004920C4" w:rsidRPr="007746DC" w:rsidRDefault="004920C4" w:rsidP="004920C4">
      <w:pPr>
        <w:jc w:val="both"/>
      </w:pPr>
    </w:p>
    <w:p w:rsidR="004920C4" w:rsidRDefault="004920C4" w:rsidP="004920C4">
      <w:pPr>
        <w:jc w:val="both"/>
      </w:pPr>
      <w:r w:rsidRPr="000653BA">
        <w:rPr>
          <w:highlight w:val="yellow"/>
        </w:rPr>
        <w:t xml:space="preserve">Morón, N. (2010). </w:t>
      </w:r>
      <w:r w:rsidRPr="000653BA">
        <w:rPr>
          <w:i/>
          <w:highlight w:val="yellow"/>
        </w:rPr>
        <w:t>Ciencias Biológicas 8</w:t>
      </w:r>
      <w:r w:rsidRPr="000653BA">
        <w:rPr>
          <w:highlight w:val="yellow"/>
        </w:rPr>
        <w:t>. Miranda, Venezuela. Editorial Girasol.</w:t>
      </w:r>
    </w:p>
    <w:p w:rsidR="004920C4" w:rsidRDefault="004920C4" w:rsidP="004920C4">
      <w:pPr>
        <w:jc w:val="both"/>
      </w:pPr>
    </w:p>
    <w:p w:rsidR="004920C4" w:rsidRPr="00640C13" w:rsidRDefault="004920C4" w:rsidP="004920C4">
      <w:pPr>
        <w:jc w:val="both"/>
        <w:rPr>
          <w:i/>
          <w:highlight w:val="yellow"/>
        </w:rPr>
      </w:pPr>
      <w:r w:rsidRPr="00640C13">
        <w:rPr>
          <w:highlight w:val="yellow"/>
        </w:rPr>
        <w:t xml:space="preserve">Pacheco, W. (2011). </w:t>
      </w:r>
      <w:r w:rsidRPr="00640C13">
        <w:rPr>
          <w:i/>
          <w:highlight w:val="yellow"/>
        </w:rPr>
        <w:t xml:space="preserve">Software Educativo para Cuarto Año de Educación Básica en el Área de </w:t>
      </w:r>
    </w:p>
    <w:p w:rsidR="004920C4" w:rsidRPr="00640C13" w:rsidRDefault="004920C4" w:rsidP="004920C4">
      <w:pPr>
        <w:jc w:val="both"/>
        <w:rPr>
          <w:i/>
          <w:highlight w:val="yellow"/>
        </w:rPr>
      </w:pPr>
      <w:r w:rsidRPr="00640C13">
        <w:rPr>
          <w:i/>
          <w:highlight w:val="yellow"/>
        </w:rPr>
        <w:t xml:space="preserve">     Ciencias Naturales: “Interactuando con el Software Descubro la Clasificación de las plan-   </w:t>
      </w:r>
    </w:p>
    <w:p w:rsidR="001E6CDE" w:rsidRDefault="005D3E27" w:rsidP="004920C4">
      <w:pPr>
        <w:jc w:val="both"/>
        <w:rPr>
          <w:highlight w:val="yellow"/>
        </w:rPr>
      </w:pPr>
      <w:r>
        <w:rPr>
          <w:i/>
          <w:highlight w:val="yellow"/>
        </w:rPr>
        <w:t xml:space="preserve">     </w:t>
      </w:r>
      <w:r w:rsidR="004920C4" w:rsidRPr="00640C13">
        <w:rPr>
          <w:i/>
          <w:highlight w:val="yellow"/>
        </w:rPr>
        <w:t>tas”</w:t>
      </w:r>
      <w:r w:rsidR="004920C4" w:rsidRPr="00640C13">
        <w:rPr>
          <w:highlight w:val="yellow"/>
        </w:rPr>
        <w:t>. Pregrado. Tesis de la Universidad Politécnica Salesiana. Guayaquil,</w:t>
      </w:r>
      <w:r w:rsidR="00AE2ADC">
        <w:rPr>
          <w:highlight w:val="yellow"/>
        </w:rPr>
        <w:t xml:space="preserve"> </w:t>
      </w:r>
      <w:r w:rsidR="004920C4" w:rsidRPr="00640C13">
        <w:rPr>
          <w:highlight w:val="yellow"/>
        </w:rPr>
        <w:t>Quito.</w:t>
      </w:r>
    </w:p>
    <w:p w:rsidR="001E6CDE" w:rsidRDefault="001E6CDE">
      <w:pPr>
        <w:spacing w:after="200" w:line="276" w:lineRule="auto"/>
        <w:rPr>
          <w:highlight w:val="yellow"/>
        </w:rPr>
      </w:pPr>
      <w:r>
        <w:rPr>
          <w:highlight w:val="yellow"/>
        </w:rPr>
        <w:br w:type="page"/>
      </w:r>
    </w:p>
    <w:p w:rsidR="004920C4" w:rsidRPr="00AD2E85" w:rsidRDefault="004920C4" w:rsidP="004920C4">
      <w:pPr>
        <w:jc w:val="both"/>
        <w:rPr>
          <w:i/>
        </w:rPr>
      </w:pPr>
    </w:p>
    <w:sectPr w:rsidR="004920C4" w:rsidRPr="00AD2E85" w:rsidSect="00E47DDC">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53" w:rsidRDefault="00EA1D53" w:rsidP="00BE1AC8">
      <w:r>
        <w:separator/>
      </w:r>
    </w:p>
  </w:endnote>
  <w:endnote w:type="continuationSeparator" w:id="0">
    <w:p w:rsidR="00EA1D53" w:rsidRDefault="00EA1D53" w:rsidP="00BE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53" w:rsidRDefault="00EA1D53" w:rsidP="00BE1AC8">
      <w:r>
        <w:separator/>
      </w:r>
    </w:p>
  </w:footnote>
  <w:footnote w:type="continuationSeparator" w:id="0">
    <w:p w:rsidR="00EA1D53" w:rsidRDefault="00EA1D53" w:rsidP="00BE1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51CB"/>
    <w:multiLevelType w:val="multilevel"/>
    <w:tmpl w:val="2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08622CF"/>
    <w:multiLevelType w:val="hybridMultilevel"/>
    <w:tmpl w:val="96884872"/>
    <w:lvl w:ilvl="0" w:tplc="0C0A0009">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391147"/>
    <w:multiLevelType w:val="hybridMultilevel"/>
    <w:tmpl w:val="ECA28C2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
    <w:nsid w:val="3C8F08E5"/>
    <w:multiLevelType w:val="hybridMultilevel"/>
    <w:tmpl w:val="DAE4FCE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E4A0AA3"/>
    <w:multiLevelType w:val="hybridMultilevel"/>
    <w:tmpl w:val="8DAED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F9D5FE0"/>
    <w:multiLevelType w:val="hybridMultilevel"/>
    <w:tmpl w:val="4410A11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6">
    <w:nsid w:val="66FA5FD5"/>
    <w:multiLevelType w:val="hybridMultilevel"/>
    <w:tmpl w:val="6D46B684"/>
    <w:lvl w:ilvl="0" w:tplc="0C0A0001">
      <w:start w:val="1"/>
      <w:numFmt w:val="bullet"/>
      <w:lvlText w:val=""/>
      <w:lvlJc w:val="left"/>
      <w:pPr>
        <w:ind w:left="78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79DE0851"/>
    <w:multiLevelType w:val="hybridMultilevel"/>
    <w:tmpl w:val="63A6773A"/>
    <w:lvl w:ilvl="0" w:tplc="BE0C823A">
      <w:start w:val="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2B"/>
    <w:rsid w:val="00000186"/>
    <w:rsid w:val="0000035E"/>
    <w:rsid w:val="00001CFE"/>
    <w:rsid w:val="00007614"/>
    <w:rsid w:val="00010594"/>
    <w:rsid w:val="00012A59"/>
    <w:rsid w:val="000131C2"/>
    <w:rsid w:val="00014E4C"/>
    <w:rsid w:val="00016464"/>
    <w:rsid w:val="000179D9"/>
    <w:rsid w:val="0002028D"/>
    <w:rsid w:val="00020C19"/>
    <w:rsid w:val="00024585"/>
    <w:rsid w:val="00024F4C"/>
    <w:rsid w:val="00027752"/>
    <w:rsid w:val="00030724"/>
    <w:rsid w:val="00030AF8"/>
    <w:rsid w:val="00036334"/>
    <w:rsid w:val="00041F98"/>
    <w:rsid w:val="00043569"/>
    <w:rsid w:val="00046C1D"/>
    <w:rsid w:val="00046F8A"/>
    <w:rsid w:val="00051707"/>
    <w:rsid w:val="00055471"/>
    <w:rsid w:val="00056782"/>
    <w:rsid w:val="00056C74"/>
    <w:rsid w:val="0005727E"/>
    <w:rsid w:val="00060611"/>
    <w:rsid w:val="0006179A"/>
    <w:rsid w:val="000617D2"/>
    <w:rsid w:val="0006524E"/>
    <w:rsid w:val="000653BA"/>
    <w:rsid w:val="00066158"/>
    <w:rsid w:val="00066D85"/>
    <w:rsid w:val="00070168"/>
    <w:rsid w:val="0007124D"/>
    <w:rsid w:val="000762AB"/>
    <w:rsid w:val="0007740A"/>
    <w:rsid w:val="00081C77"/>
    <w:rsid w:val="000840E0"/>
    <w:rsid w:val="0008561A"/>
    <w:rsid w:val="00087949"/>
    <w:rsid w:val="000901E1"/>
    <w:rsid w:val="00091669"/>
    <w:rsid w:val="00091F80"/>
    <w:rsid w:val="00095FC8"/>
    <w:rsid w:val="0009771D"/>
    <w:rsid w:val="00097C9E"/>
    <w:rsid w:val="000A0090"/>
    <w:rsid w:val="000A032C"/>
    <w:rsid w:val="000A05E2"/>
    <w:rsid w:val="000A1242"/>
    <w:rsid w:val="000A25F5"/>
    <w:rsid w:val="000A4885"/>
    <w:rsid w:val="000A7581"/>
    <w:rsid w:val="000B1A62"/>
    <w:rsid w:val="000B1F40"/>
    <w:rsid w:val="000B201E"/>
    <w:rsid w:val="000B42BF"/>
    <w:rsid w:val="000B43CB"/>
    <w:rsid w:val="000B4896"/>
    <w:rsid w:val="000B513B"/>
    <w:rsid w:val="000C1633"/>
    <w:rsid w:val="000C1A8F"/>
    <w:rsid w:val="000C2DED"/>
    <w:rsid w:val="000C6D24"/>
    <w:rsid w:val="000D16B6"/>
    <w:rsid w:val="000D2689"/>
    <w:rsid w:val="000D4DC9"/>
    <w:rsid w:val="000D54D8"/>
    <w:rsid w:val="000D6843"/>
    <w:rsid w:val="000D6986"/>
    <w:rsid w:val="000D76B0"/>
    <w:rsid w:val="000E07CB"/>
    <w:rsid w:val="000E0A9F"/>
    <w:rsid w:val="000E449B"/>
    <w:rsid w:val="000E6C6A"/>
    <w:rsid w:val="000F14E8"/>
    <w:rsid w:val="000F174E"/>
    <w:rsid w:val="000F367E"/>
    <w:rsid w:val="000F4222"/>
    <w:rsid w:val="000F42F6"/>
    <w:rsid w:val="000F4A73"/>
    <w:rsid w:val="000F554C"/>
    <w:rsid w:val="000F57CD"/>
    <w:rsid w:val="001004D0"/>
    <w:rsid w:val="00100EB4"/>
    <w:rsid w:val="0010261D"/>
    <w:rsid w:val="00103AE1"/>
    <w:rsid w:val="0010438A"/>
    <w:rsid w:val="00105455"/>
    <w:rsid w:val="00105E72"/>
    <w:rsid w:val="00110047"/>
    <w:rsid w:val="0011049A"/>
    <w:rsid w:val="00113453"/>
    <w:rsid w:val="00115C35"/>
    <w:rsid w:val="00121323"/>
    <w:rsid w:val="00122B33"/>
    <w:rsid w:val="00123677"/>
    <w:rsid w:val="00123C17"/>
    <w:rsid w:val="00124831"/>
    <w:rsid w:val="00124B7C"/>
    <w:rsid w:val="00125BA8"/>
    <w:rsid w:val="00127241"/>
    <w:rsid w:val="00131B1E"/>
    <w:rsid w:val="0013257A"/>
    <w:rsid w:val="00133B8F"/>
    <w:rsid w:val="001372F3"/>
    <w:rsid w:val="00140670"/>
    <w:rsid w:val="00140B08"/>
    <w:rsid w:val="0014174A"/>
    <w:rsid w:val="00141E77"/>
    <w:rsid w:val="001423E1"/>
    <w:rsid w:val="00142B81"/>
    <w:rsid w:val="001434BC"/>
    <w:rsid w:val="0014378B"/>
    <w:rsid w:val="00143C80"/>
    <w:rsid w:val="0014584A"/>
    <w:rsid w:val="00145A42"/>
    <w:rsid w:val="00145E67"/>
    <w:rsid w:val="00146088"/>
    <w:rsid w:val="00146E40"/>
    <w:rsid w:val="0015116E"/>
    <w:rsid w:val="00154333"/>
    <w:rsid w:val="001600A8"/>
    <w:rsid w:val="00160B68"/>
    <w:rsid w:val="00166D32"/>
    <w:rsid w:val="0016782A"/>
    <w:rsid w:val="00173CF5"/>
    <w:rsid w:val="001757D8"/>
    <w:rsid w:val="0017652F"/>
    <w:rsid w:val="00181DE6"/>
    <w:rsid w:val="0018450B"/>
    <w:rsid w:val="001905FD"/>
    <w:rsid w:val="00193338"/>
    <w:rsid w:val="001937B0"/>
    <w:rsid w:val="00193A4C"/>
    <w:rsid w:val="00194BCE"/>
    <w:rsid w:val="00194E94"/>
    <w:rsid w:val="00195D9C"/>
    <w:rsid w:val="00196C10"/>
    <w:rsid w:val="00197A60"/>
    <w:rsid w:val="00197BCE"/>
    <w:rsid w:val="001A161E"/>
    <w:rsid w:val="001A48DC"/>
    <w:rsid w:val="001A6E52"/>
    <w:rsid w:val="001A6E56"/>
    <w:rsid w:val="001B04ED"/>
    <w:rsid w:val="001B164D"/>
    <w:rsid w:val="001B2FC6"/>
    <w:rsid w:val="001B32E5"/>
    <w:rsid w:val="001B34CA"/>
    <w:rsid w:val="001C14B6"/>
    <w:rsid w:val="001C2079"/>
    <w:rsid w:val="001C2FE1"/>
    <w:rsid w:val="001C3AF8"/>
    <w:rsid w:val="001D011A"/>
    <w:rsid w:val="001D05DC"/>
    <w:rsid w:val="001D117B"/>
    <w:rsid w:val="001D1836"/>
    <w:rsid w:val="001D1E67"/>
    <w:rsid w:val="001E001A"/>
    <w:rsid w:val="001E02D5"/>
    <w:rsid w:val="001E2C0A"/>
    <w:rsid w:val="001E2CFA"/>
    <w:rsid w:val="001E3103"/>
    <w:rsid w:val="001E6CDE"/>
    <w:rsid w:val="001F1719"/>
    <w:rsid w:val="001F3365"/>
    <w:rsid w:val="001F34E6"/>
    <w:rsid w:val="00200615"/>
    <w:rsid w:val="002019E0"/>
    <w:rsid w:val="00201D6B"/>
    <w:rsid w:val="0020225E"/>
    <w:rsid w:val="00202E51"/>
    <w:rsid w:val="002121B4"/>
    <w:rsid w:val="00212483"/>
    <w:rsid w:val="00212769"/>
    <w:rsid w:val="0021427B"/>
    <w:rsid w:val="0021586D"/>
    <w:rsid w:val="002173B5"/>
    <w:rsid w:val="002208F9"/>
    <w:rsid w:val="00220C94"/>
    <w:rsid w:val="00221D89"/>
    <w:rsid w:val="0022528D"/>
    <w:rsid w:val="00226C30"/>
    <w:rsid w:val="00237C0C"/>
    <w:rsid w:val="00241C44"/>
    <w:rsid w:val="00241FFB"/>
    <w:rsid w:val="00242D1F"/>
    <w:rsid w:val="0024317B"/>
    <w:rsid w:val="00243C5C"/>
    <w:rsid w:val="002441B3"/>
    <w:rsid w:val="00250B95"/>
    <w:rsid w:val="00251A1D"/>
    <w:rsid w:val="00252083"/>
    <w:rsid w:val="002527E6"/>
    <w:rsid w:val="0025343E"/>
    <w:rsid w:val="00253D5B"/>
    <w:rsid w:val="002552BB"/>
    <w:rsid w:val="002566DE"/>
    <w:rsid w:val="002607C8"/>
    <w:rsid w:val="00261871"/>
    <w:rsid w:val="00262603"/>
    <w:rsid w:val="00266CA9"/>
    <w:rsid w:val="0027099B"/>
    <w:rsid w:val="00270C5C"/>
    <w:rsid w:val="00271878"/>
    <w:rsid w:val="002721C1"/>
    <w:rsid w:val="00272812"/>
    <w:rsid w:val="00274146"/>
    <w:rsid w:val="00274C05"/>
    <w:rsid w:val="00275696"/>
    <w:rsid w:val="00275C8B"/>
    <w:rsid w:val="00275DA4"/>
    <w:rsid w:val="00276C79"/>
    <w:rsid w:val="00276D1C"/>
    <w:rsid w:val="002807CC"/>
    <w:rsid w:val="00286706"/>
    <w:rsid w:val="00291E86"/>
    <w:rsid w:val="00292094"/>
    <w:rsid w:val="002A31E5"/>
    <w:rsid w:val="002A7094"/>
    <w:rsid w:val="002A7E0D"/>
    <w:rsid w:val="002B150E"/>
    <w:rsid w:val="002B5227"/>
    <w:rsid w:val="002C2249"/>
    <w:rsid w:val="002C2384"/>
    <w:rsid w:val="002C43F8"/>
    <w:rsid w:val="002C59D2"/>
    <w:rsid w:val="002C7331"/>
    <w:rsid w:val="002D1351"/>
    <w:rsid w:val="002D2BA9"/>
    <w:rsid w:val="002D2F50"/>
    <w:rsid w:val="002D4B64"/>
    <w:rsid w:val="002D59A1"/>
    <w:rsid w:val="002D7A1E"/>
    <w:rsid w:val="002E4982"/>
    <w:rsid w:val="002E503B"/>
    <w:rsid w:val="002F0FCC"/>
    <w:rsid w:val="00300EFB"/>
    <w:rsid w:val="003019EF"/>
    <w:rsid w:val="00302A32"/>
    <w:rsid w:val="003034AF"/>
    <w:rsid w:val="00305CDC"/>
    <w:rsid w:val="003065FC"/>
    <w:rsid w:val="00306A4B"/>
    <w:rsid w:val="0030712F"/>
    <w:rsid w:val="00307215"/>
    <w:rsid w:val="0031029C"/>
    <w:rsid w:val="00311BB3"/>
    <w:rsid w:val="00312533"/>
    <w:rsid w:val="00316F4E"/>
    <w:rsid w:val="00325E4E"/>
    <w:rsid w:val="003273C8"/>
    <w:rsid w:val="00327C21"/>
    <w:rsid w:val="003300A4"/>
    <w:rsid w:val="0033303F"/>
    <w:rsid w:val="0033659D"/>
    <w:rsid w:val="0033660E"/>
    <w:rsid w:val="00340938"/>
    <w:rsid w:val="00340D52"/>
    <w:rsid w:val="0034167D"/>
    <w:rsid w:val="00342319"/>
    <w:rsid w:val="00344B37"/>
    <w:rsid w:val="00352833"/>
    <w:rsid w:val="00353925"/>
    <w:rsid w:val="00354258"/>
    <w:rsid w:val="00355396"/>
    <w:rsid w:val="00362E22"/>
    <w:rsid w:val="003644E4"/>
    <w:rsid w:val="00367B60"/>
    <w:rsid w:val="003710C3"/>
    <w:rsid w:val="003716C3"/>
    <w:rsid w:val="00371A91"/>
    <w:rsid w:val="00371F6E"/>
    <w:rsid w:val="00372864"/>
    <w:rsid w:val="00373725"/>
    <w:rsid w:val="00373A92"/>
    <w:rsid w:val="003742D5"/>
    <w:rsid w:val="00374941"/>
    <w:rsid w:val="00374F51"/>
    <w:rsid w:val="003766A6"/>
    <w:rsid w:val="0037764B"/>
    <w:rsid w:val="00380FF3"/>
    <w:rsid w:val="0038607C"/>
    <w:rsid w:val="00393450"/>
    <w:rsid w:val="00395159"/>
    <w:rsid w:val="0039748E"/>
    <w:rsid w:val="003A0B9D"/>
    <w:rsid w:val="003A25BC"/>
    <w:rsid w:val="003A2C9B"/>
    <w:rsid w:val="003A5E6B"/>
    <w:rsid w:val="003A5EF1"/>
    <w:rsid w:val="003B2563"/>
    <w:rsid w:val="003B2D4F"/>
    <w:rsid w:val="003B52A2"/>
    <w:rsid w:val="003C114B"/>
    <w:rsid w:val="003C34D5"/>
    <w:rsid w:val="003C5D3E"/>
    <w:rsid w:val="003D6E97"/>
    <w:rsid w:val="003D76B0"/>
    <w:rsid w:val="003E054F"/>
    <w:rsid w:val="003E3789"/>
    <w:rsid w:val="003E66C7"/>
    <w:rsid w:val="003F2742"/>
    <w:rsid w:val="003F2899"/>
    <w:rsid w:val="003F32A9"/>
    <w:rsid w:val="003F7A03"/>
    <w:rsid w:val="00402BCC"/>
    <w:rsid w:val="00404D27"/>
    <w:rsid w:val="00407CBF"/>
    <w:rsid w:val="004118F0"/>
    <w:rsid w:val="00411BBC"/>
    <w:rsid w:val="00420442"/>
    <w:rsid w:val="00422C61"/>
    <w:rsid w:val="004248C5"/>
    <w:rsid w:val="004260BF"/>
    <w:rsid w:val="004269F7"/>
    <w:rsid w:val="00426A3E"/>
    <w:rsid w:val="00433216"/>
    <w:rsid w:val="0043550D"/>
    <w:rsid w:val="00436426"/>
    <w:rsid w:val="004364CE"/>
    <w:rsid w:val="0043688B"/>
    <w:rsid w:val="00436C54"/>
    <w:rsid w:val="004440C9"/>
    <w:rsid w:val="004478F0"/>
    <w:rsid w:val="0044794C"/>
    <w:rsid w:val="0045109B"/>
    <w:rsid w:val="0045596E"/>
    <w:rsid w:val="004577B4"/>
    <w:rsid w:val="004578A8"/>
    <w:rsid w:val="00457B5A"/>
    <w:rsid w:val="004603C7"/>
    <w:rsid w:val="004618DF"/>
    <w:rsid w:val="00463223"/>
    <w:rsid w:val="00463A0B"/>
    <w:rsid w:val="00464A14"/>
    <w:rsid w:val="00465759"/>
    <w:rsid w:val="004667C1"/>
    <w:rsid w:val="00466B8C"/>
    <w:rsid w:val="00470FC4"/>
    <w:rsid w:val="0047259A"/>
    <w:rsid w:val="004736AE"/>
    <w:rsid w:val="004748ED"/>
    <w:rsid w:val="00474905"/>
    <w:rsid w:val="004774D7"/>
    <w:rsid w:val="0048184B"/>
    <w:rsid w:val="00481A41"/>
    <w:rsid w:val="0048380A"/>
    <w:rsid w:val="00485BC0"/>
    <w:rsid w:val="0048696C"/>
    <w:rsid w:val="004875C3"/>
    <w:rsid w:val="004920C4"/>
    <w:rsid w:val="004920EB"/>
    <w:rsid w:val="00492237"/>
    <w:rsid w:val="004A20BE"/>
    <w:rsid w:val="004A3295"/>
    <w:rsid w:val="004A6359"/>
    <w:rsid w:val="004A65A2"/>
    <w:rsid w:val="004A790A"/>
    <w:rsid w:val="004A7F34"/>
    <w:rsid w:val="004B342C"/>
    <w:rsid w:val="004B359B"/>
    <w:rsid w:val="004B6B92"/>
    <w:rsid w:val="004C059C"/>
    <w:rsid w:val="004C150B"/>
    <w:rsid w:val="004C29CB"/>
    <w:rsid w:val="004C6420"/>
    <w:rsid w:val="004D0692"/>
    <w:rsid w:val="004D100D"/>
    <w:rsid w:val="004D49EF"/>
    <w:rsid w:val="004D6861"/>
    <w:rsid w:val="004E1CAF"/>
    <w:rsid w:val="004E337B"/>
    <w:rsid w:val="004E5FE2"/>
    <w:rsid w:val="004E77F5"/>
    <w:rsid w:val="004F0E32"/>
    <w:rsid w:val="004F15B0"/>
    <w:rsid w:val="004F2A77"/>
    <w:rsid w:val="005016E0"/>
    <w:rsid w:val="00503A05"/>
    <w:rsid w:val="00504071"/>
    <w:rsid w:val="00504C27"/>
    <w:rsid w:val="0050539B"/>
    <w:rsid w:val="00505D20"/>
    <w:rsid w:val="0050747D"/>
    <w:rsid w:val="00514885"/>
    <w:rsid w:val="005156BF"/>
    <w:rsid w:val="00516D35"/>
    <w:rsid w:val="00517ED7"/>
    <w:rsid w:val="005248E9"/>
    <w:rsid w:val="0053100F"/>
    <w:rsid w:val="00533FF0"/>
    <w:rsid w:val="005348D1"/>
    <w:rsid w:val="00535086"/>
    <w:rsid w:val="005356BE"/>
    <w:rsid w:val="0054080E"/>
    <w:rsid w:val="00542884"/>
    <w:rsid w:val="00543A5F"/>
    <w:rsid w:val="00543E26"/>
    <w:rsid w:val="005522E2"/>
    <w:rsid w:val="005535D4"/>
    <w:rsid w:val="00553AC0"/>
    <w:rsid w:val="00556CB4"/>
    <w:rsid w:val="0055701A"/>
    <w:rsid w:val="005573AE"/>
    <w:rsid w:val="0055759D"/>
    <w:rsid w:val="00560BAE"/>
    <w:rsid w:val="005632B7"/>
    <w:rsid w:val="00566529"/>
    <w:rsid w:val="0057175D"/>
    <w:rsid w:val="005722C7"/>
    <w:rsid w:val="00573700"/>
    <w:rsid w:val="00574413"/>
    <w:rsid w:val="00574C70"/>
    <w:rsid w:val="00576179"/>
    <w:rsid w:val="00576E09"/>
    <w:rsid w:val="0057708B"/>
    <w:rsid w:val="005776FB"/>
    <w:rsid w:val="005809B8"/>
    <w:rsid w:val="00580DE5"/>
    <w:rsid w:val="00581018"/>
    <w:rsid w:val="005814DA"/>
    <w:rsid w:val="00581DC5"/>
    <w:rsid w:val="00582BE6"/>
    <w:rsid w:val="005833EF"/>
    <w:rsid w:val="0058454D"/>
    <w:rsid w:val="0059068B"/>
    <w:rsid w:val="0059253C"/>
    <w:rsid w:val="00592CF4"/>
    <w:rsid w:val="00593772"/>
    <w:rsid w:val="00594778"/>
    <w:rsid w:val="00594F3B"/>
    <w:rsid w:val="00595454"/>
    <w:rsid w:val="00595D1E"/>
    <w:rsid w:val="00596675"/>
    <w:rsid w:val="0059678C"/>
    <w:rsid w:val="005A141C"/>
    <w:rsid w:val="005A334F"/>
    <w:rsid w:val="005A68C4"/>
    <w:rsid w:val="005A7147"/>
    <w:rsid w:val="005A72A4"/>
    <w:rsid w:val="005B024E"/>
    <w:rsid w:val="005B235D"/>
    <w:rsid w:val="005B2B6D"/>
    <w:rsid w:val="005B3730"/>
    <w:rsid w:val="005B373C"/>
    <w:rsid w:val="005B756B"/>
    <w:rsid w:val="005C04FB"/>
    <w:rsid w:val="005C0909"/>
    <w:rsid w:val="005C1A96"/>
    <w:rsid w:val="005C30FC"/>
    <w:rsid w:val="005C35EE"/>
    <w:rsid w:val="005C3DEF"/>
    <w:rsid w:val="005C5CDB"/>
    <w:rsid w:val="005C6077"/>
    <w:rsid w:val="005C721F"/>
    <w:rsid w:val="005C7AD2"/>
    <w:rsid w:val="005D02F4"/>
    <w:rsid w:val="005D3124"/>
    <w:rsid w:val="005D3E27"/>
    <w:rsid w:val="005D6B4D"/>
    <w:rsid w:val="005E08FE"/>
    <w:rsid w:val="005E2591"/>
    <w:rsid w:val="005E4A1C"/>
    <w:rsid w:val="005E4E8C"/>
    <w:rsid w:val="005E6A99"/>
    <w:rsid w:val="005F094F"/>
    <w:rsid w:val="005F1CB2"/>
    <w:rsid w:val="005F2518"/>
    <w:rsid w:val="005F2C6B"/>
    <w:rsid w:val="005F3C9D"/>
    <w:rsid w:val="005F3E0D"/>
    <w:rsid w:val="005F737E"/>
    <w:rsid w:val="00600CEE"/>
    <w:rsid w:val="006014A8"/>
    <w:rsid w:val="00601590"/>
    <w:rsid w:val="006017EE"/>
    <w:rsid w:val="00601FA3"/>
    <w:rsid w:val="0060290D"/>
    <w:rsid w:val="00611E38"/>
    <w:rsid w:val="00613941"/>
    <w:rsid w:val="00613B7A"/>
    <w:rsid w:val="006162F8"/>
    <w:rsid w:val="00617EEE"/>
    <w:rsid w:val="006221BF"/>
    <w:rsid w:val="006249B5"/>
    <w:rsid w:val="006265C7"/>
    <w:rsid w:val="006271D4"/>
    <w:rsid w:val="00627E0F"/>
    <w:rsid w:val="00630676"/>
    <w:rsid w:val="00630869"/>
    <w:rsid w:val="006326C5"/>
    <w:rsid w:val="00632BE7"/>
    <w:rsid w:val="0063681A"/>
    <w:rsid w:val="0063722D"/>
    <w:rsid w:val="00640C13"/>
    <w:rsid w:val="00642AA6"/>
    <w:rsid w:val="00644410"/>
    <w:rsid w:val="00645499"/>
    <w:rsid w:val="00647673"/>
    <w:rsid w:val="0065007A"/>
    <w:rsid w:val="006504BC"/>
    <w:rsid w:val="00652430"/>
    <w:rsid w:val="00656F73"/>
    <w:rsid w:val="006573C2"/>
    <w:rsid w:val="0065748F"/>
    <w:rsid w:val="006630AC"/>
    <w:rsid w:val="006659F4"/>
    <w:rsid w:val="006673A4"/>
    <w:rsid w:val="00673EC6"/>
    <w:rsid w:val="0067696E"/>
    <w:rsid w:val="00680AE2"/>
    <w:rsid w:val="006810EE"/>
    <w:rsid w:val="00682589"/>
    <w:rsid w:val="00683042"/>
    <w:rsid w:val="006859E6"/>
    <w:rsid w:val="00686154"/>
    <w:rsid w:val="0069437C"/>
    <w:rsid w:val="00694E97"/>
    <w:rsid w:val="00695413"/>
    <w:rsid w:val="00695C25"/>
    <w:rsid w:val="00697D7B"/>
    <w:rsid w:val="006A0E2C"/>
    <w:rsid w:val="006A1875"/>
    <w:rsid w:val="006A22EE"/>
    <w:rsid w:val="006A2E0C"/>
    <w:rsid w:val="006A388C"/>
    <w:rsid w:val="006A4B99"/>
    <w:rsid w:val="006A5C1F"/>
    <w:rsid w:val="006A73A7"/>
    <w:rsid w:val="006B03F2"/>
    <w:rsid w:val="006B08FE"/>
    <w:rsid w:val="006B1B48"/>
    <w:rsid w:val="006B291E"/>
    <w:rsid w:val="006B36A8"/>
    <w:rsid w:val="006B3D11"/>
    <w:rsid w:val="006B406E"/>
    <w:rsid w:val="006B44B4"/>
    <w:rsid w:val="006B49FC"/>
    <w:rsid w:val="006B6BAD"/>
    <w:rsid w:val="006B6CC3"/>
    <w:rsid w:val="006B75B1"/>
    <w:rsid w:val="006C26CB"/>
    <w:rsid w:val="006C4343"/>
    <w:rsid w:val="006C55FC"/>
    <w:rsid w:val="006C5980"/>
    <w:rsid w:val="006C7349"/>
    <w:rsid w:val="006D3EEE"/>
    <w:rsid w:val="006D6D7E"/>
    <w:rsid w:val="006E1A1B"/>
    <w:rsid w:val="006E3EBE"/>
    <w:rsid w:val="006E453D"/>
    <w:rsid w:val="006E77D9"/>
    <w:rsid w:val="006F057C"/>
    <w:rsid w:val="006F0A34"/>
    <w:rsid w:val="006F1331"/>
    <w:rsid w:val="006F13FC"/>
    <w:rsid w:val="006F27DB"/>
    <w:rsid w:val="006F27E9"/>
    <w:rsid w:val="006F4214"/>
    <w:rsid w:val="006F6C20"/>
    <w:rsid w:val="0070075E"/>
    <w:rsid w:val="007032E3"/>
    <w:rsid w:val="00704393"/>
    <w:rsid w:val="007055C5"/>
    <w:rsid w:val="00710B2B"/>
    <w:rsid w:val="007117B1"/>
    <w:rsid w:val="0071261D"/>
    <w:rsid w:val="00713E03"/>
    <w:rsid w:val="00714404"/>
    <w:rsid w:val="00716AD1"/>
    <w:rsid w:val="00717298"/>
    <w:rsid w:val="00720F9F"/>
    <w:rsid w:val="007239A7"/>
    <w:rsid w:val="00723D46"/>
    <w:rsid w:val="00725158"/>
    <w:rsid w:val="0072702B"/>
    <w:rsid w:val="007355FB"/>
    <w:rsid w:val="00743669"/>
    <w:rsid w:val="00747361"/>
    <w:rsid w:val="007477D8"/>
    <w:rsid w:val="00747D48"/>
    <w:rsid w:val="007531D7"/>
    <w:rsid w:val="00754660"/>
    <w:rsid w:val="00756F84"/>
    <w:rsid w:val="00757878"/>
    <w:rsid w:val="0076036D"/>
    <w:rsid w:val="007607CA"/>
    <w:rsid w:val="00761017"/>
    <w:rsid w:val="0076420A"/>
    <w:rsid w:val="00764291"/>
    <w:rsid w:val="00764333"/>
    <w:rsid w:val="00771034"/>
    <w:rsid w:val="007722A0"/>
    <w:rsid w:val="007724BA"/>
    <w:rsid w:val="007725D1"/>
    <w:rsid w:val="007746DC"/>
    <w:rsid w:val="00774D2E"/>
    <w:rsid w:val="007762EC"/>
    <w:rsid w:val="007764E3"/>
    <w:rsid w:val="00777CE8"/>
    <w:rsid w:val="007802BB"/>
    <w:rsid w:val="00780E67"/>
    <w:rsid w:val="00781967"/>
    <w:rsid w:val="00781E02"/>
    <w:rsid w:val="00782779"/>
    <w:rsid w:val="00784447"/>
    <w:rsid w:val="00790218"/>
    <w:rsid w:val="00791741"/>
    <w:rsid w:val="007923ED"/>
    <w:rsid w:val="00795EFC"/>
    <w:rsid w:val="00795F87"/>
    <w:rsid w:val="007A1C24"/>
    <w:rsid w:val="007A23E3"/>
    <w:rsid w:val="007A2B3A"/>
    <w:rsid w:val="007A3293"/>
    <w:rsid w:val="007A732E"/>
    <w:rsid w:val="007A7507"/>
    <w:rsid w:val="007B0AA7"/>
    <w:rsid w:val="007B11C6"/>
    <w:rsid w:val="007B1E2F"/>
    <w:rsid w:val="007B4750"/>
    <w:rsid w:val="007B6844"/>
    <w:rsid w:val="007C0A56"/>
    <w:rsid w:val="007C3B4D"/>
    <w:rsid w:val="007C42C3"/>
    <w:rsid w:val="007C69FD"/>
    <w:rsid w:val="007C7515"/>
    <w:rsid w:val="007C780B"/>
    <w:rsid w:val="007C7A29"/>
    <w:rsid w:val="007D0D41"/>
    <w:rsid w:val="007D1004"/>
    <w:rsid w:val="007D1F9B"/>
    <w:rsid w:val="007D4238"/>
    <w:rsid w:val="007D5B41"/>
    <w:rsid w:val="007D6282"/>
    <w:rsid w:val="007D6967"/>
    <w:rsid w:val="007D78B7"/>
    <w:rsid w:val="007D7CA1"/>
    <w:rsid w:val="007E0ECB"/>
    <w:rsid w:val="007E4637"/>
    <w:rsid w:val="007E57CF"/>
    <w:rsid w:val="007F29D9"/>
    <w:rsid w:val="007F58B4"/>
    <w:rsid w:val="007F6683"/>
    <w:rsid w:val="007F67C9"/>
    <w:rsid w:val="007F683A"/>
    <w:rsid w:val="007F7A82"/>
    <w:rsid w:val="007F7CF7"/>
    <w:rsid w:val="0080173F"/>
    <w:rsid w:val="0080586D"/>
    <w:rsid w:val="00810998"/>
    <w:rsid w:val="008154DA"/>
    <w:rsid w:val="008164E5"/>
    <w:rsid w:val="00820277"/>
    <w:rsid w:val="008208E0"/>
    <w:rsid w:val="00820C2B"/>
    <w:rsid w:val="00822BE6"/>
    <w:rsid w:val="0082670B"/>
    <w:rsid w:val="00827A13"/>
    <w:rsid w:val="00830C1E"/>
    <w:rsid w:val="00831A1A"/>
    <w:rsid w:val="00834E5D"/>
    <w:rsid w:val="00835F80"/>
    <w:rsid w:val="008367D3"/>
    <w:rsid w:val="00836B58"/>
    <w:rsid w:val="00840F44"/>
    <w:rsid w:val="008420B2"/>
    <w:rsid w:val="00845542"/>
    <w:rsid w:val="00845C6E"/>
    <w:rsid w:val="00850270"/>
    <w:rsid w:val="00851867"/>
    <w:rsid w:val="008518BE"/>
    <w:rsid w:val="00851BD5"/>
    <w:rsid w:val="00860003"/>
    <w:rsid w:val="00860140"/>
    <w:rsid w:val="00860BCB"/>
    <w:rsid w:val="00861441"/>
    <w:rsid w:val="00863132"/>
    <w:rsid w:val="00863350"/>
    <w:rsid w:val="0086498A"/>
    <w:rsid w:val="008660DA"/>
    <w:rsid w:val="00870400"/>
    <w:rsid w:val="0087044E"/>
    <w:rsid w:val="0087122D"/>
    <w:rsid w:val="00873A21"/>
    <w:rsid w:val="00876258"/>
    <w:rsid w:val="00876C3C"/>
    <w:rsid w:val="00881ED0"/>
    <w:rsid w:val="0088207D"/>
    <w:rsid w:val="00882EEA"/>
    <w:rsid w:val="00884D8B"/>
    <w:rsid w:val="008850BA"/>
    <w:rsid w:val="00885FB9"/>
    <w:rsid w:val="00887F15"/>
    <w:rsid w:val="00890402"/>
    <w:rsid w:val="0089103F"/>
    <w:rsid w:val="008913B1"/>
    <w:rsid w:val="00891F1C"/>
    <w:rsid w:val="00892716"/>
    <w:rsid w:val="00892EAB"/>
    <w:rsid w:val="00892FCC"/>
    <w:rsid w:val="00893F94"/>
    <w:rsid w:val="008A0AB7"/>
    <w:rsid w:val="008A0D9F"/>
    <w:rsid w:val="008A33A1"/>
    <w:rsid w:val="008A52D3"/>
    <w:rsid w:val="008A63BC"/>
    <w:rsid w:val="008A6647"/>
    <w:rsid w:val="008A66B8"/>
    <w:rsid w:val="008A74AA"/>
    <w:rsid w:val="008B128D"/>
    <w:rsid w:val="008B23BE"/>
    <w:rsid w:val="008B3458"/>
    <w:rsid w:val="008B3661"/>
    <w:rsid w:val="008B6330"/>
    <w:rsid w:val="008B6474"/>
    <w:rsid w:val="008B7380"/>
    <w:rsid w:val="008C0212"/>
    <w:rsid w:val="008C0EB6"/>
    <w:rsid w:val="008C1BC6"/>
    <w:rsid w:val="008C2694"/>
    <w:rsid w:val="008C35FE"/>
    <w:rsid w:val="008C36B4"/>
    <w:rsid w:val="008C3F8B"/>
    <w:rsid w:val="008C45A9"/>
    <w:rsid w:val="008C49B9"/>
    <w:rsid w:val="008D17B4"/>
    <w:rsid w:val="008D22DC"/>
    <w:rsid w:val="008D41AA"/>
    <w:rsid w:val="008D4476"/>
    <w:rsid w:val="008D4F65"/>
    <w:rsid w:val="008D54EF"/>
    <w:rsid w:val="008D7477"/>
    <w:rsid w:val="008E1E4F"/>
    <w:rsid w:val="008E37AD"/>
    <w:rsid w:val="008E3DAE"/>
    <w:rsid w:val="008E5F6C"/>
    <w:rsid w:val="008E6309"/>
    <w:rsid w:val="008E6CEC"/>
    <w:rsid w:val="008F1363"/>
    <w:rsid w:val="008F18DA"/>
    <w:rsid w:val="008F6D10"/>
    <w:rsid w:val="008F7016"/>
    <w:rsid w:val="009026DA"/>
    <w:rsid w:val="00903AD9"/>
    <w:rsid w:val="00904508"/>
    <w:rsid w:val="00905330"/>
    <w:rsid w:val="00905E79"/>
    <w:rsid w:val="00906375"/>
    <w:rsid w:val="009078FC"/>
    <w:rsid w:val="009106C5"/>
    <w:rsid w:val="0091082C"/>
    <w:rsid w:val="00911D14"/>
    <w:rsid w:val="00914CFB"/>
    <w:rsid w:val="00915BB8"/>
    <w:rsid w:val="00916FB6"/>
    <w:rsid w:val="00917124"/>
    <w:rsid w:val="00917CD9"/>
    <w:rsid w:val="0092315C"/>
    <w:rsid w:val="00924D6A"/>
    <w:rsid w:val="0092522D"/>
    <w:rsid w:val="00925599"/>
    <w:rsid w:val="0092560C"/>
    <w:rsid w:val="009304B7"/>
    <w:rsid w:val="009306E2"/>
    <w:rsid w:val="00930DB1"/>
    <w:rsid w:val="00933355"/>
    <w:rsid w:val="00934480"/>
    <w:rsid w:val="0093573D"/>
    <w:rsid w:val="00936640"/>
    <w:rsid w:val="009408BA"/>
    <w:rsid w:val="00940CE6"/>
    <w:rsid w:val="009416AB"/>
    <w:rsid w:val="00941CEE"/>
    <w:rsid w:val="00943236"/>
    <w:rsid w:val="0094324E"/>
    <w:rsid w:val="0095098C"/>
    <w:rsid w:val="00951AE9"/>
    <w:rsid w:val="00961886"/>
    <w:rsid w:val="00961DB2"/>
    <w:rsid w:val="00962FBE"/>
    <w:rsid w:val="009672EC"/>
    <w:rsid w:val="009709A0"/>
    <w:rsid w:val="009710DD"/>
    <w:rsid w:val="0097194A"/>
    <w:rsid w:val="009730FF"/>
    <w:rsid w:val="00974373"/>
    <w:rsid w:val="0097439B"/>
    <w:rsid w:val="00975192"/>
    <w:rsid w:val="00976215"/>
    <w:rsid w:val="00976639"/>
    <w:rsid w:val="00977953"/>
    <w:rsid w:val="00982606"/>
    <w:rsid w:val="009839EC"/>
    <w:rsid w:val="00983DC3"/>
    <w:rsid w:val="00986029"/>
    <w:rsid w:val="009917B0"/>
    <w:rsid w:val="009925E5"/>
    <w:rsid w:val="00993167"/>
    <w:rsid w:val="009963C0"/>
    <w:rsid w:val="00997907"/>
    <w:rsid w:val="009A0106"/>
    <w:rsid w:val="009A16F7"/>
    <w:rsid w:val="009A76F9"/>
    <w:rsid w:val="009A7AB1"/>
    <w:rsid w:val="009B4E3E"/>
    <w:rsid w:val="009B7216"/>
    <w:rsid w:val="009C0CF7"/>
    <w:rsid w:val="009C29A7"/>
    <w:rsid w:val="009C35A5"/>
    <w:rsid w:val="009C55EA"/>
    <w:rsid w:val="009C5D30"/>
    <w:rsid w:val="009C6F6C"/>
    <w:rsid w:val="009C6F7A"/>
    <w:rsid w:val="009C72C0"/>
    <w:rsid w:val="009D2E68"/>
    <w:rsid w:val="009D6348"/>
    <w:rsid w:val="009D6C32"/>
    <w:rsid w:val="009D73D9"/>
    <w:rsid w:val="009E0062"/>
    <w:rsid w:val="009E1009"/>
    <w:rsid w:val="009E4608"/>
    <w:rsid w:val="009E7925"/>
    <w:rsid w:val="009F0369"/>
    <w:rsid w:val="009F0D5A"/>
    <w:rsid w:val="009F4699"/>
    <w:rsid w:val="009F490A"/>
    <w:rsid w:val="00A007C3"/>
    <w:rsid w:val="00A03415"/>
    <w:rsid w:val="00A04064"/>
    <w:rsid w:val="00A0504F"/>
    <w:rsid w:val="00A07413"/>
    <w:rsid w:val="00A07B55"/>
    <w:rsid w:val="00A10C57"/>
    <w:rsid w:val="00A12DCF"/>
    <w:rsid w:val="00A145BB"/>
    <w:rsid w:val="00A14B8B"/>
    <w:rsid w:val="00A150A8"/>
    <w:rsid w:val="00A173B3"/>
    <w:rsid w:val="00A17AF1"/>
    <w:rsid w:val="00A17D31"/>
    <w:rsid w:val="00A20C1D"/>
    <w:rsid w:val="00A25A11"/>
    <w:rsid w:val="00A26AB0"/>
    <w:rsid w:val="00A33942"/>
    <w:rsid w:val="00A33E14"/>
    <w:rsid w:val="00A368AA"/>
    <w:rsid w:val="00A37356"/>
    <w:rsid w:val="00A40027"/>
    <w:rsid w:val="00A4168E"/>
    <w:rsid w:val="00A427A0"/>
    <w:rsid w:val="00A42A47"/>
    <w:rsid w:val="00A46A21"/>
    <w:rsid w:val="00A46C1B"/>
    <w:rsid w:val="00A47A79"/>
    <w:rsid w:val="00A54CC1"/>
    <w:rsid w:val="00A65EA6"/>
    <w:rsid w:val="00A66073"/>
    <w:rsid w:val="00A71763"/>
    <w:rsid w:val="00A721E5"/>
    <w:rsid w:val="00A72BBA"/>
    <w:rsid w:val="00A74F0A"/>
    <w:rsid w:val="00A74FD2"/>
    <w:rsid w:val="00A75769"/>
    <w:rsid w:val="00A76F20"/>
    <w:rsid w:val="00A77475"/>
    <w:rsid w:val="00A8170C"/>
    <w:rsid w:val="00A8431C"/>
    <w:rsid w:val="00A869A6"/>
    <w:rsid w:val="00A8730C"/>
    <w:rsid w:val="00A873AA"/>
    <w:rsid w:val="00A909F4"/>
    <w:rsid w:val="00A93446"/>
    <w:rsid w:val="00A9573F"/>
    <w:rsid w:val="00A95F62"/>
    <w:rsid w:val="00A96093"/>
    <w:rsid w:val="00A97116"/>
    <w:rsid w:val="00A97E82"/>
    <w:rsid w:val="00AA38DE"/>
    <w:rsid w:val="00AA7505"/>
    <w:rsid w:val="00AA760A"/>
    <w:rsid w:val="00AB0EB0"/>
    <w:rsid w:val="00AB1400"/>
    <w:rsid w:val="00AB2078"/>
    <w:rsid w:val="00AB25EB"/>
    <w:rsid w:val="00AB351B"/>
    <w:rsid w:val="00AB561D"/>
    <w:rsid w:val="00AB6FB2"/>
    <w:rsid w:val="00AC1A0C"/>
    <w:rsid w:val="00AC1A65"/>
    <w:rsid w:val="00AC3FF3"/>
    <w:rsid w:val="00AC4BF0"/>
    <w:rsid w:val="00AC6127"/>
    <w:rsid w:val="00AC6F5E"/>
    <w:rsid w:val="00AD17C1"/>
    <w:rsid w:val="00AD2E85"/>
    <w:rsid w:val="00AD39E3"/>
    <w:rsid w:val="00AD3BC4"/>
    <w:rsid w:val="00AD5A25"/>
    <w:rsid w:val="00AD690D"/>
    <w:rsid w:val="00AE22F8"/>
    <w:rsid w:val="00AE2673"/>
    <w:rsid w:val="00AE2ADC"/>
    <w:rsid w:val="00AE2E74"/>
    <w:rsid w:val="00AE69D6"/>
    <w:rsid w:val="00AE7046"/>
    <w:rsid w:val="00AF3C40"/>
    <w:rsid w:val="00AF5663"/>
    <w:rsid w:val="00B0159D"/>
    <w:rsid w:val="00B040F2"/>
    <w:rsid w:val="00B06268"/>
    <w:rsid w:val="00B07F01"/>
    <w:rsid w:val="00B1186F"/>
    <w:rsid w:val="00B12895"/>
    <w:rsid w:val="00B13682"/>
    <w:rsid w:val="00B141FF"/>
    <w:rsid w:val="00B166FB"/>
    <w:rsid w:val="00B1705D"/>
    <w:rsid w:val="00B17955"/>
    <w:rsid w:val="00B21235"/>
    <w:rsid w:val="00B23253"/>
    <w:rsid w:val="00B23461"/>
    <w:rsid w:val="00B234C6"/>
    <w:rsid w:val="00B25FA2"/>
    <w:rsid w:val="00B2761B"/>
    <w:rsid w:val="00B27E73"/>
    <w:rsid w:val="00B30E31"/>
    <w:rsid w:val="00B328E1"/>
    <w:rsid w:val="00B32CE9"/>
    <w:rsid w:val="00B33491"/>
    <w:rsid w:val="00B37937"/>
    <w:rsid w:val="00B42149"/>
    <w:rsid w:val="00B51AC3"/>
    <w:rsid w:val="00B51C2B"/>
    <w:rsid w:val="00B56D8E"/>
    <w:rsid w:val="00B626C9"/>
    <w:rsid w:val="00B66F5A"/>
    <w:rsid w:val="00B700E1"/>
    <w:rsid w:val="00B710E7"/>
    <w:rsid w:val="00B71CE6"/>
    <w:rsid w:val="00B72E22"/>
    <w:rsid w:val="00B745B1"/>
    <w:rsid w:val="00B7571A"/>
    <w:rsid w:val="00B75F34"/>
    <w:rsid w:val="00B83014"/>
    <w:rsid w:val="00B8338A"/>
    <w:rsid w:val="00B846A7"/>
    <w:rsid w:val="00B86F4E"/>
    <w:rsid w:val="00B8792B"/>
    <w:rsid w:val="00B9297C"/>
    <w:rsid w:val="00BA1921"/>
    <w:rsid w:val="00BA2324"/>
    <w:rsid w:val="00BA4C17"/>
    <w:rsid w:val="00BA5A9E"/>
    <w:rsid w:val="00BA73B7"/>
    <w:rsid w:val="00BB29F0"/>
    <w:rsid w:val="00BB2C9A"/>
    <w:rsid w:val="00BB4627"/>
    <w:rsid w:val="00BB49D7"/>
    <w:rsid w:val="00BC19D6"/>
    <w:rsid w:val="00BC2E94"/>
    <w:rsid w:val="00BC454A"/>
    <w:rsid w:val="00BC6031"/>
    <w:rsid w:val="00BC6CB2"/>
    <w:rsid w:val="00BC6D61"/>
    <w:rsid w:val="00BC705C"/>
    <w:rsid w:val="00BC7253"/>
    <w:rsid w:val="00BC7AD9"/>
    <w:rsid w:val="00BC7FE2"/>
    <w:rsid w:val="00BD0EB2"/>
    <w:rsid w:val="00BD10C0"/>
    <w:rsid w:val="00BD20C3"/>
    <w:rsid w:val="00BD5E0D"/>
    <w:rsid w:val="00BD6354"/>
    <w:rsid w:val="00BD6DD9"/>
    <w:rsid w:val="00BE024D"/>
    <w:rsid w:val="00BE03F3"/>
    <w:rsid w:val="00BE0E6C"/>
    <w:rsid w:val="00BE10A2"/>
    <w:rsid w:val="00BE1AC8"/>
    <w:rsid w:val="00BE3458"/>
    <w:rsid w:val="00BE3BE0"/>
    <w:rsid w:val="00BE4704"/>
    <w:rsid w:val="00BE6532"/>
    <w:rsid w:val="00BE7777"/>
    <w:rsid w:val="00BF0325"/>
    <w:rsid w:val="00BF23A1"/>
    <w:rsid w:val="00BF4412"/>
    <w:rsid w:val="00BF520B"/>
    <w:rsid w:val="00BF5AF4"/>
    <w:rsid w:val="00C005BC"/>
    <w:rsid w:val="00C01A9E"/>
    <w:rsid w:val="00C02CDF"/>
    <w:rsid w:val="00C05792"/>
    <w:rsid w:val="00C12DF3"/>
    <w:rsid w:val="00C12F92"/>
    <w:rsid w:val="00C1471B"/>
    <w:rsid w:val="00C15972"/>
    <w:rsid w:val="00C16AA0"/>
    <w:rsid w:val="00C20DF9"/>
    <w:rsid w:val="00C2270A"/>
    <w:rsid w:val="00C23110"/>
    <w:rsid w:val="00C2343F"/>
    <w:rsid w:val="00C26AFA"/>
    <w:rsid w:val="00C275B4"/>
    <w:rsid w:val="00C27E36"/>
    <w:rsid w:val="00C33011"/>
    <w:rsid w:val="00C333B3"/>
    <w:rsid w:val="00C3368B"/>
    <w:rsid w:val="00C3477C"/>
    <w:rsid w:val="00C35D10"/>
    <w:rsid w:val="00C40F38"/>
    <w:rsid w:val="00C423D1"/>
    <w:rsid w:val="00C432FD"/>
    <w:rsid w:val="00C442A5"/>
    <w:rsid w:val="00C44417"/>
    <w:rsid w:val="00C44510"/>
    <w:rsid w:val="00C5018A"/>
    <w:rsid w:val="00C52629"/>
    <w:rsid w:val="00C52CBF"/>
    <w:rsid w:val="00C52E1E"/>
    <w:rsid w:val="00C54158"/>
    <w:rsid w:val="00C54EE2"/>
    <w:rsid w:val="00C57327"/>
    <w:rsid w:val="00C60618"/>
    <w:rsid w:val="00C62301"/>
    <w:rsid w:val="00C66DC5"/>
    <w:rsid w:val="00C676F8"/>
    <w:rsid w:val="00C7154C"/>
    <w:rsid w:val="00C7521B"/>
    <w:rsid w:val="00C7789D"/>
    <w:rsid w:val="00C8235E"/>
    <w:rsid w:val="00C83180"/>
    <w:rsid w:val="00C867FC"/>
    <w:rsid w:val="00C87326"/>
    <w:rsid w:val="00C87F43"/>
    <w:rsid w:val="00C91D83"/>
    <w:rsid w:val="00C922DA"/>
    <w:rsid w:val="00C93A5B"/>
    <w:rsid w:val="00CA033D"/>
    <w:rsid w:val="00CA0C34"/>
    <w:rsid w:val="00CA1F34"/>
    <w:rsid w:val="00CA21EF"/>
    <w:rsid w:val="00CA3EC1"/>
    <w:rsid w:val="00CA481E"/>
    <w:rsid w:val="00CA5DD5"/>
    <w:rsid w:val="00CA7BD5"/>
    <w:rsid w:val="00CB0B40"/>
    <w:rsid w:val="00CB1200"/>
    <w:rsid w:val="00CB15BD"/>
    <w:rsid w:val="00CB165F"/>
    <w:rsid w:val="00CB1C9B"/>
    <w:rsid w:val="00CB1DA9"/>
    <w:rsid w:val="00CB2499"/>
    <w:rsid w:val="00CB25D8"/>
    <w:rsid w:val="00CB2FB8"/>
    <w:rsid w:val="00CB7068"/>
    <w:rsid w:val="00CB7A39"/>
    <w:rsid w:val="00CC043F"/>
    <w:rsid w:val="00CC085C"/>
    <w:rsid w:val="00CC0883"/>
    <w:rsid w:val="00CC231A"/>
    <w:rsid w:val="00CC38A5"/>
    <w:rsid w:val="00CC47D2"/>
    <w:rsid w:val="00CC54A8"/>
    <w:rsid w:val="00CC731E"/>
    <w:rsid w:val="00CD1276"/>
    <w:rsid w:val="00CD53F7"/>
    <w:rsid w:val="00CD77E5"/>
    <w:rsid w:val="00CD7925"/>
    <w:rsid w:val="00CE21FF"/>
    <w:rsid w:val="00CE251E"/>
    <w:rsid w:val="00CE3933"/>
    <w:rsid w:val="00CE5367"/>
    <w:rsid w:val="00CE5A6F"/>
    <w:rsid w:val="00CF128A"/>
    <w:rsid w:val="00CF241C"/>
    <w:rsid w:val="00CF2D7E"/>
    <w:rsid w:val="00CF3744"/>
    <w:rsid w:val="00D02607"/>
    <w:rsid w:val="00D02ADD"/>
    <w:rsid w:val="00D037E9"/>
    <w:rsid w:val="00D03B37"/>
    <w:rsid w:val="00D05C51"/>
    <w:rsid w:val="00D07AF5"/>
    <w:rsid w:val="00D07F56"/>
    <w:rsid w:val="00D1470E"/>
    <w:rsid w:val="00D178F4"/>
    <w:rsid w:val="00D23C0E"/>
    <w:rsid w:val="00D2521F"/>
    <w:rsid w:val="00D31532"/>
    <w:rsid w:val="00D35020"/>
    <w:rsid w:val="00D35555"/>
    <w:rsid w:val="00D36AC6"/>
    <w:rsid w:val="00D3731C"/>
    <w:rsid w:val="00D41723"/>
    <w:rsid w:val="00D43F29"/>
    <w:rsid w:val="00D47D6E"/>
    <w:rsid w:val="00D51488"/>
    <w:rsid w:val="00D518D2"/>
    <w:rsid w:val="00D53311"/>
    <w:rsid w:val="00D53DB5"/>
    <w:rsid w:val="00D553DC"/>
    <w:rsid w:val="00D55557"/>
    <w:rsid w:val="00D61B7C"/>
    <w:rsid w:val="00D62230"/>
    <w:rsid w:val="00D63127"/>
    <w:rsid w:val="00D64948"/>
    <w:rsid w:val="00D64A98"/>
    <w:rsid w:val="00D64DCD"/>
    <w:rsid w:val="00D67FEC"/>
    <w:rsid w:val="00D70A8A"/>
    <w:rsid w:val="00D733D0"/>
    <w:rsid w:val="00D7581A"/>
    <w:rsid w:val="00D80B10"/>
    <w:rsid w:val="00D81FF3"/>
    <w:rsid w:val="00D83D54"/>
    <w:rsid w:val="00D8612B"/>
    <w:rsid w:val="00D87CFE"/>
    <w:rsid w:val="00D91FBA"/>
    <w:rsid w:val="00D9434D"/>
    <w:rsid w:val="00D957F0"/>
    <w:rsid w:val="00DA7E38"/>
    <w:rsid w:val="00DB36EC"/>
    <w:rsid w:val="00DB5E8C"/>
    <w:rsid w:val="00DB62EC"/>
    <w:rsid w:val="00DB6706"/>
    <w:rsid w:val="00DB72B5"/>
    <w:rsid w:val="00DB7FB6"/>
    <w:rsid w:val="00DC17B8"/>
    <w:rsid w:val="00DC1D7E"/>
    <w:rsid w:val="00DC3E9B"/>
    <w:rsid w:val="00DC4178"/>
    <w:rsid w:val="00DC4FAF"/>
    <w:rsid w:val="00DC6404"/>
    <w:rsid w:val="00DD077E"/>
    <w:rsid w:val="00DD1A95"/>
    <w:rsid w:val="00DD254F"/>
    <w:rsid w:val="00DD2DC8"/>
    <w:rsid w:val="00DD422C"/>
    <w:rsid w:val="00DD4F8F"/>
    <w:rsid w:val="00DE02DB"/>
    <w:rsid w:val="00DE2FE3"/>
    <w:rsid w:val="00DE4A8A"/>
    <w:rsid w:val="00DF0DD0"/>
    <w:rsid w:val="00DF1060"/>
    <w:rsid w:val="00DF3795"/>
    <w:rsid w:val="00DF58AA"/>
    <w:rsid w:val="00DF7CC6"/>
    <w:rsid w:val="00E0052A"/>
    <w:rsid w:val="00E03FD3"/>
    <w:rsid w:val="00E0568A"/>
    <w:rsid w:val="00E07477"/>
    <w:rsid w:val="00E2213E"/>
    <w:rsid w:val="00E24565"/>
    <w:rsid w:val="00E32CC6"/>
    <w:rsid w:val="00E367D3"/>
    <w:rsid w:val="00E36FB2"/>
    <w:rsid w:val="00E377A2"/>
    <w:rsid w:val="00E379B3"/>
    <w:rsid w:val="00E37BE3"/>
    <w:rsid w:val="00E37DB1"/>
    <w:rsid w:val="00E439DA"/>
    <w:rsid w:val="00E43C31"/>
    <w:rsid w:val="00E4516A"/>
    <w:rsid w:val="00E45913"/>
    <w:rsid w:val="00E47DDC"/>
    <w:rsid w:val="00E5086E"/>
    <w:rsid w:val="00E513B9"/>
    <w:rsid w:val="00E51DEA"/>
    <w:rsid w:val="00E5203F"/>
    <w:rsid w:val="00E52728"/>
    <w:rsid w:val="00E53B58"/>
    <w:rsid w:val="00E5518B"/>
    <w:rsid w:val="00E56515"/>
    <w:rsid w:val="00E57BCD"/>
    <w:rsid w:val="00E62BC5"/>
    <w:rsid w:val="00E63171"/>
    <w:rsid w:val="00E64C7C"/>
    <w:rsid w:val="00E6720A"/>
    <w:rsid w:val="00E703C0"/>
    <w:rsid w:val="00E73131"/>
    <w:rsid w:val="00E809D5"/>
    <w:rsid w:val="00E80CE6"/>
    <w:rsid w:val="00E8224E"/>
    <w:rsid w:val="00E84DDA"/>
    <w:rsid w:val="00E90B6A"/>
    <w:rsid w:val="00E92131"/>
    <w:rsid w:val="00E9223D"/>
    <w:rsid w:val="00E92290"/>
    <w:rsid w:val="00E923BF"/>
    <w:rsid w:val="00E96628"/>
    <w:rsid w:val="00E96D3D"/>
    <w:rsid w:val="00E97B17"/>
    <w:rsid w:val="00EA0A0C"/>
    <w:rsid w:val="00EA1720"/>
    <w:rsid w:val="00EA1731"/>
    <w:rsid w:val="00EA1D53"/>
    <w:rsid w:val="00EA2200"/>
    <w:rsid w:val="00EB27BD"/>
    <w:rsid w:val="00EB2EB6"/>
    <w:rsid w:val="00EB2F06"/>
    <w:rsid w:val="00EB3B07"/>
    <w:rsid w:val="00EB66F2"/>
    <w:rsid w:val="00EB6DD9"/>
    <w:rsid w:val="00EB6E96"/>
    <w:rsid w:val="00EC190C"/>
    <w:rsid w:val="00EC4372"/>
    <w:rsid w:val="00EC5AA1"/>
    <w:rsid w:val="00EC73A7"/>
    <w:rsid w:val="00ED0A6D"/>
    <w:rsid w:val="00ED1604"/>
    <w:rsid w:val="00ED359F"/>
    <w:rsid w:val="00ED4459"/>
    <w:rsid w:val="00ED6D58"/>
    <w:rsid w:val="00EE1A09"/>
    <w:rsid w:val="00EE2165"/>
    <w:rsid w:val="00EE2644"/>
    <w:rsid w:val="00EE2DD6"/>
    <w:rsid w:val="00EE4E7D"/>
    <w:rsid w:val="00EE6DD3"/>
    <w:rsid w:val="00EF09AD"/>
    <w:rsid w:val="00EF1540"/>
    <w:rsid w:val="00EF1D52"/>
    <w:rsid w:val="00EF631C"/>
    <w:rsid w:val="00EF6EDD"/>
    <w:rsid w:val="00EF7290"/>
    <w:rsid w:val="00F012F2"/>
    <w:rsid w:val="00F0399E"/>
    <w:rsid w:val="00F06807"/>
    <w:rsid w:val="00F10327"/>
    <w:rsid w:val="00F125A8"/>
    <w:rsid w:val="00F16C5E"/>
    <w:rsid w:val="00F17C50"/>
    <w:rsid w:val="00F23623"/>
    <w:rsid w:val="00F24081"/>
    <w:rsid w:val="00F24B91"/>
    <w:rsid w:val="00F27CD5"/>
    <w:rsid w:val="00F30248"/>
    <w:rsid w:val="00F322E6"/>
    <w:rsid w:val="00F343A8"/>
    <w:rsid w:val="00F3667A"/>
    <w:rsid w:val="00F3709B"/>
    <w:rsid w:val="00F375AE"/>
    <w:rsid w:val="00F4059C"/>
    <w:rsid w:val="00F420B0"/>
    <w:rsid w:val="00F42157"/>
    <w:rsid w:val="00F42598"/>
    <w:rsid w:val="00F42C6E"/>
    <w:rsid w:val="00F44228"/>
    <w:rsid w:val="00F44E9F"/>
    <w:rsid w:val="00F45269"/>
    <w:rsid w:val="00F4527F"/>
    <w:rsid w:val="00F50C1C"/>
    <w:rsid w:val="00F53EAC"/>
    <w:rsid w:val="00F548AB"/>
    <w:rsid w:val="00F54A8C"/>
    <w:rsid w:val="00F54B4B"/>
    <w:rsid w:val="00F5549B"/>
    <w:rsid w:val="00F55988"/>
    <w:rsid w:val="00F56359"/>
    <w:rsid w:val="00F60509"/>
    <w:rsid w:val="00F62620"/>
    <w:rsid w:val="00F62F2F"/>
    <w:rsid w:val="00F67EF1"/>
    <w:rsid w:val="00F70ECF"/>
    <w:rsid w:val="00F7136C"/>
    <w:rsid w:val="00F72135"/>
    <w:rsid w:val="00F749DF"/>
    <w:rsid w:val="00F80C23"/>
    <w:rsid w:val="00F84BE1"/>
    <w:rsid w:val="00F905CF"/>
    <w:rsid w:val="00F907DE"/>
    <w:rsid w:val="00F91B51"/>
    <w:rsid w:val="00F9206D"/>
    <w:rsid w:val="00F92789"/>
    <w:rsid w:val="00F92F2A"/>
    <w:rsid w:val="00F94B0C"/>
    <w:rsid w:val="00F9762B"/>
    <w:rsid w:val="00FA07BD"/>
    <w:rsid w:val="00FB224B"/>
    <w:rsid w:val="00FB5274"/>
    <w:rsid w:val="00FC076E"/>
    <w:rsid w:val="00FC3442"/>
    <w:rsid w:val="00FC38B4"/>
    <w:rsid w:val="00FC5406"/>
    <w:rsid w:val="00FC63C2"/>
    <w:rsid w:val="00FC74A1"/>
    <w:rsid w:val="00FC7972"/>
    <w:rsid w:val="00FD0E81"/>
    <w:rsid w:val="00FD240B"/>
    <w:rsid w:val="00FD37E0"/>
    <w:rsid w:val="00FE01B1"/>
    <w:rsid w:val="00FE0E47"/>
    <w:rsid w:val="00FE21A7"/>
    <w:rsid w:val="00FE2608"/>
    <w:rsid w:val="00FE3AD3"/>
    <w:rsid w:val="00FE41FA"/>
    <w:rsid w:val="00FE489F"/>
    <w:rsid w:val="00FE6141"/>
    <w:rsid w:val="00FE7DDC"/>
    <w:rsid w:val="00FF33CE"/>
    <w:rsid w:val="00FF51AA"/>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8947B-E0A7-401E-9EFA-3001839D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B2B"/>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710B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73A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0B2B"/>
    <w:pPr>
      <w:spacing w:after="0" w:line="240" w:lineRule="auto"/>
    </w:pPr>
    <w:rPr>
      <w:rFonts w:ascii="Calibri" w:eastAsia="Calibri" w:hAnsi="Calibri" w:cs="Times New Roman"/>
      <w:lang w:val="es-VE"/>
    </w:rPr>
  </w:style>
  <w:style w:type="character" w:customStyle="1" w:styleId="Ttulo1Car">
    <w:name w:val="Título 1 Car"/>
    <w:basedOn w:val="Fuentedeprrafopredeter"/>
    <w:link w:val="Ttulo1"/>
    <w:uiPriority w:val="9"/>
    <w:rsid w:val="00710B2B"/>
    <w:rPr>
      <w:rFonts w:asciiTheme="majorHAnsi" w:eastAsiaTheme="majorEastAsia" w:hAnsiTheme="majorHAnsi" w:cstheme="majorBidi"/>
      <w:b/>
      <w:bCs/>
      <w:color w:val="365F91" w:themeColor="accent1" w:themeShade="BF"/>
      <w:sz w:val="28"/>
      <w:szCs w:val="28"/>
      <w:lang w:val="es-ES_tradnl" w:eastAsia="es-ES_tradnl"/>
    </w:rPr>
  </w:style>
  <w:style w:type="paragraph" w:styleId="NormalWeb">
    <w:name w:val="Normal (Web)"/>
    <w:basedOn w:val="Normal"/>
    <w:uiPriority w:val="99"/>
    <w:unhideWhenUsed/>
    <w:rsid w:val="00710B2B"/>
    <w:pPr>
      <w:spacing w:before="100" w:beforeAutospacing="1" w:after="100" w:afterAutospacing="1"/>
    </w:pPr>
    <w:rPr>
      <w:lang w:val="es-ES" w:eastAsia="es-ES"/>
    </w:rPr>
  </w:style>
  <w:style w:type="paragraph" w:styleId="Prrafodelista">
    <w:name w:val="List Paragraph"/>
    <w:basedOn w:val="Normal"/>
    <w:uiPriority w:val="34"/>
    <w:qFormat/>
    <w:rsid w:val="005C3DEF"/>
    <w:pPr>
      <w:ind w:left="720"/>
      <w:contextualSpacing/>
    </w:pPr>
  </w:style>
  <w:style w:type="character" w:styleId="Refdecomentario">
    <w:name w:val="annotation reference"/>
    <w:basedOn w:val="Fuentedeprrafopredeter"/>
    <w:uiPriority w:val="99"/>
    <w:semiHidden/>
    <w:unhideWhenUsed/>
    <w:rsid w:val="00046C1D"/>
    <w:rPr>
      <w:sz w:val="16"/>
      <w:szCs w:val="16"/>
    </w:rPr>
  </w:style>
  <w:style w:type="paragraph" w:styleId="Textocomentario">
    <w:name w:val="annotation text"/>
    <w:basedOn w:val="Normal"/>
    <w:link w:val="TextocomentarioCar"/>
    <w:uiPriority w:val="99"/>
    <w:semiHidden/>
    <w:unhideWhenUsed/>
    <w:rsid w:val="00046C1D"/>
    <w:pPr>
      <w:spacing w:after="200"/>
    </w:pPr>
    <w:rPr>
      <w:rFonts w:asciiTheme="minorHAnsi" w:eastAsiaTheme="minorHAnsi" w:hAnsiTheme="minorHAnsi" w:cstheme="minorBidi"/>
      <w:sz w:val="20"/>
      <w:szCs w:val="20"/>
      <w:lang w:val="es-AR" w:eastAsia="en-US"/>
    </w:rPr>
  </w:style>
  <w:style w:type="character" w:customStyle="1" w:styleId="TextocomentarioCar">
    <w:name w:val="Texto comentario Car"/>
    <w:basedOn w:val="Fuentedeprrafopredeter"/>
    <w:link w:val="Textocomentario"/>
    <w:uiPriority w:val="99"/>
    <w:semiHidden/>
    <w:rsid w:val="00046C1D"/>
    <w:rPr>
      <w:sz w:val="20"/>
      <w:szCs w:val="20"/>
      <w:lang w:val="es-AR"/>
    </w:rPr>
  </w:style>
  <w:style w:type="paragraph" w:styleId="Textodeglobo">
    <w:name w:val="Balloon Text"/>
    <w:basedOn w:val="Normal"/>
    <w:link w:val="TextodegloboCar"/>
    <w:uiPriority w:val="99"/>
    <w:semiHidden/>
    <w:unhideWhenUsed/>
    <w:rsid w:val="00046C1D"/>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C1D"/>
    <w:rPr>
      <w:rFonts w:ascii="Tahoma" w:eastAsia="Times New Roman" w:hAnsi="Tahoma" w:cs="Tahoma"/>
      <w:sz w:val="16"/>
      <w:szCs w:val="16"/>
      <w:lang w:val="es-ES_tradnl" w:eastAsia="es-ES_tradnl"/>
    </w:rPr>
  </w:style>
  <w:style w:type="paragraph" w:customStyle="1" w:styleId="Default">
    <w:name w:val="Default"/>
    <w:rsid w:val="0065243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5833EF"/>
    <w:rPr>
      <w:color w:val="0000FF" w:themeColor="hyperlink"/>
      <w:u w:val="single"/>
    </w:rPr>
  </w:style>
  <w:style w:type="paragraph" w:styleId="Encabezado">
    <w:name w:val="header"/>
    <w:basedOn w:val="Normal"/>
    <w:link w:val="EncabezadoCar"/>
    <w:uiPriority w:val="99"/>
    <w:unhideWhenUsed/>
    <w:rsid w:val="00BE1AC8"/>
    <w:pPr>
      <w:tabs>
        <w:tab w:val="center" w:pos="4680"/>
        <w:tab w:val="right" w:pos="9360"/>
      </w:tabs>
    </w:pPr>
  </w:style>
  <w:style w:type="character" w:customStyle="1" w:styleId="EncabezadoCar">
    <w:name w:val="Encabezado Car"/>
    <w:basedOn w:val="Fuentedeprrafopredeter"/>
    <w:link w:val="Encabezado"/>
    <w:uiPriority w:val="99"/>
    <w:rsid w:val="00BE1AC8"/>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BE1AC8"/>
    <w:pPr>
      <w:tabs>
        <w:tab w:val="center" w:pos="4680"/>
        <w:tab w:val="right" w:pos="9360"/>
      </w:tabs>
    </w:pPr>
  </w:style>
  <w:style w:type="character" w:customStyle="1" w:styleId="PiedepginaCar">
    <w:name w:val="Pie de página Car"/>
    <w:basedOn w:val="Fuentedeprrafopredeter"/>
    <w:link w:val="Piedepgina"/>
    <w:uiPriority w:val="99"/>
    <w:rsid w:val="00BE1AC8"/>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140B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73A21"/>
    <w:rPr>
      <w:rFonts w:asciiTheme="majorHAnsi" w:eastAsiaTheme="majorEastAsia" w:hAnsiTheme="majorHAnsi" w:cstheme="majorBidi"/>
      <w:b/>
      <w:bCs/>
      <w:color w:val="4F81BD" w:themeColor="accent1"/>
      <w:sz w:val="26"/>
      <w:szCs w:val="26"/>
      <w:lang w:val="es-ES_tradnl" w:eastAsia="es-ES_tradnl"/>
    </w:rPr>
  </w:style>
  <w:style w:type="paragraph" w:customStyle="1" w:styleId="LineaTitulo">
    <w:name w:val="LineaTitulo"/>
    <w:qFormat/>
    <w:rsid w:val="00F9206D"/>
    <w:pPr>
      <w:spacing w:before="120"/>
      <w:jc w:val="center"/>
    </w:pPr>
    <w:rPr>
      <w:rFonts w:ascii="Times New Roman" w:eastAsiaTheme="majorEastAsia" w:hAnsi="Times New Roman" w:cs="Times New Roman"/>
      <w:b/>
      <w:bCs/>
      <w:color w:val="000000" w:themeColor="text1"/>
      <w:sz w:val="24"/>
      <w:szCs w:val="24"/>
      <w:lang w:val="es-ES_tradnl" w:eastAsia="es-ES_tradnl"/>
    </w:rPr>
  </w:style>
  <w:style w:type="paragraph" w:customStyle="1" w:styleId="Subtitulo">
    <w:name w:val="Subtitulo"/>
    <w:qFormat/>
    <w:rsid w:val="00F9206D"/>
    <w:pPr>
      <w:spacing w:before="480" w:after="480"/>
      <w:jc w:val="center"/>
    </w:pPr>
    <w:rPr>
      <w:rFonts w:ascii="Times New Roman" w:eastAsia="Times New Roman" w:hAnsi="Times New Roman" w:cs="Times New Roman"/>
      <w:b/>
      <w:i/>
      <w:color w:val="000000" w:themeColor="text1"/>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36">
      <w:bodyDiv w:val="1"/>
      <w:marLeft w:val="0"/>
      <w:marRight w:val="0"/>
      <w:marTop w:val="0"/>
      <w:marBottom w:val="0"/>
      <w:divBdr>
        <w:top w:val="none" w:sz="0" w:space="0" w:color="auto"/>
        <w:left w:val="none" w:sz="0" w:space="0" w:color="auto"/>
        <w:bottom w:val="none" w:sz="0" w:space="0" w:color="auto"/>
        <w:right w:val="none" w:sz="0" w:space="0" w:color="auto"/>
      </w:divBdr>
      <w:divsChild>
        <w:div w:id="1297446857">
          <w:marLeft w:val="0"/>
          <w:marRight w:val="0"/>
          <w:marTop w:val="0"/>
          <w:marBottom w:val="0"/>
          <w:divBdr>
            <w:top w:val="none" w:sz="0" w:space="0" w:color="auto"/>
            <w:left w:val="none" w:sz="0" w:space="0" w:color="auto"/>
            <w:bottom w:val="none" w:sz="0" w:space="0" w:color="auto"/>
            <w:right w:val="none" w:sz="0" w:space="0" w:color="auto"/>
          </w:divBdr>
        </w:div>
        <w:div w:id="1461537143">
          <w:marLeft w:val="0"/>
          <w:marRight w:val="0"/>
          <w:marTop w:val="0"/>
          <w:marBottom w:val="0"/>
          <w:divBdr>
            <w:top w:val="none" w:sz="0" w:space="0" w:color="auto"/>
            <w:left w:val="none" w:sz="0" w:space="0" w:color="auto"/>
            <w:bottom w:val="none" w:sz="0" w:space="0" w:color="auto"/>
            <w:right w:val="none" w:sz="0" w:space="0" w:color="auto"/>
          </w:divBdr>
        </w:div>
        <w:div w:id="1510829663">
          <w:marLeft w:val="0"/>
          <w:marRight w:val="0"/>
          <w:marTop w:val="0"/>
          <w:marBottom w:val="0"/>
          <w:divBdr>
            <w:top w:val="none" w:sz="0" w:space="0" w:color="auto"/>
            <w:left w:val="none" w:sz="0" w:space="0" w:color="auto"/>
            <w:bottom w:val="none" w:sz="0" w:space="0" w:color="auto"/>
            <w:right w:val="none" w:sz="0" w:space="0" w:color="auto"/>
          </w:divBdr>
        </w:div>
        <w:div w:id="1943370492">
          <w:marLeft w:val="0"/>
          <w:marRight w:val="0"/>
          <w:marTop w:val="0"/>
          <w:marBottom w:val="0"/>
          <w:divBdr>
            <w:top w:val="none" w:sz="0" w:space="0" w:color="auto"/>
            <w:left w:val="none" w:sz="0" w:space="0" w:color="auto"/>
            <w:bottom w:val="none" w:sz="0" w:space="0" w:color="auto"/>
            <w:right w:val="none" w:sz="0" w:space="0" w:color="auto"/>
          </w:divBdr>
        </w:div>
        <w:div w:id="1962109895">
          <w:marLeft w:val="0"/>
          <w:marRight w:val="0"/>
          <w:marTop w:val="0"/>
          <w:marBottom w:val="0"/>
          <w:divBdr>
            <w:top w:val="none" w:sz="0" w:space="0" w:color="auto"/>
            <w:left w:val="none" w:sz="0" w:space="0" w:color="auto"/>
            <w:bottom w:val="none" w:sz="0" w:space="0" w:color="auto"/>
            <w:right w:val="none" w:sz="0" w:space="0" w:color="auto"/>
          </w:divBdr>
        </w:div>
        <w:div w:id="2088569569">
          <w:marLeft w:val="0"/>
          <w:marRight w:val="0"/>
          <w:marTop w:val="0"/>
          <w:marBottom w:val="0"/>
          <w:divBdr>
            <w:top w:val="none" w:sz="0" w:space="0" w:color="auto"/>
            <w:left w:val="none" w:sz="0" w:space="0" w:color="auto"/>
            <w:bottom w:val="none" w:sz="0" w:space="0" w:color="auto"/>
            <w:right w:val="none" w:sz="0" w:space="0" w:color="auto"/>
          </w:divBdr>
        </w:div>
      </w:divsChild>
    </w:div>
    <w:div w:id="1206912047">
      <w:bodyDiv w:val="1"/>
      <w:marLeft w:val="0"/>
      <w:marRight w:val="0"/>
      <w:marTop w:val="0"/>
      <w:marBottom w:val="0"/>
      <w:divBdr>
        <w:top w:val="none" w:sz="0" w:space="0" w:color="auto"/>
        <w:left w:val="none" w:sz="0" w:space="0" w:color="auto"/>
        <w:bottom w:val="none" w:sz="0" w:space="0" w:color="auto"/>
        <w:right w:val="none" w:sz="0" w:space="0" w:color="auto"/>
      </w:divBdr>
      <w:divsChild>
        <w:div w:id="1290625513">
          <w:marLeft w:val="0"/>
          <w:marRight w:val="0"/>
          <w:marTop w:val="0"/>
          <w:marBottom w:val="0"/>
          <w:divBdr>
            <w:top w:val="none" w:sz="0" w:space="0" w:color="auto"/>
            <w:left w:val="none" w:sz="0" w:space="0" w:color="auto"/>
            <w:bottom w:val="none" w:sz="0" w:space="0" w:color="auto"/>
            <w:right w:val="none" w:sz="0" w:space="0" w:color="auto"/>
          </w:divBdr>
        </w:div>
        <w:div w:id="1432050780">
          <w:marLeft w:val="0"/>
          <w:marRight w:val="0"/>
          <w:marTop w:val="0"/>
          <w:marBottom w:val="0"/>
          <w:divBdr>
            <w:top w:val="none" w:sz="0" w:space="0" w:color="auto"/>
            <w:left w:val="none" w:sz="0" w:space="0" w:color="auto"/>
            <w:bottom w:val="none" w:sz="0" w:space="0" w:color="auto"/>
            <w:right w:val="none" w:sz="0" w:space="0" w:color="auto"/>
          </w:divBdr>
        </w:div>
        <w:div w:id="2032946604">
          <w:marLeft w:val="0"/>
          <w:marRight w:val="0"/>
          <w:marTop w:val="0"/>
          <w:marBottom w:val="0"/>
          <w:divBdr>
            <w:top w:val="none" w:sz="0" w:space="0" w:color="auto"/>
            <w:left w:val="none" w:sz="0" w:space="0" w:color="auto"/>
            <w:bottom w:val="none" w:sz="0" w:space="0" w:color="auto"/>
            <w:right w:val="none" w:sz="0" w:space="0" w:color="auto"/>
          </w:divBdr>
        </w:div>
      </w:divsChild>
    </w:div>
    <w:div w:id="1328707431">
      <w:bodyDiv w:val="1"/>
      <w:marLeft w:val="0"/>
      <w:marRight w:val="0"/>
      <w:marTop w:val="0"/>
      <w:marBottom w:val="0"/>
      <w:divBdr>
        <w:top w:val="none" w:sz="0" w:space="0" w:color="auto"/>
        <w:left w:val="none" w:sz="0" w:space="0" w:color="auto"/>
        <w:bottom w:val="none" w:sz="0" w:space="0" w:color="auto"/>
        <w:right w:val="none" w:sz="0" w:space="0" w:color="auto"/>
      </w:divBdr>
    </w:div>
    <w:div w:id="1347902639">
      <w:bodyDiv w:val="1"/>
      <w:marLeft w:val="0"/>
      <w:marRight w:val="0"/>
      <w:marTop w:val="0"/>
      <w:marBottom w:val="0"/>
      <w:divBdr>
        <w:top w:val="none" w:sz="0" w:space="0" w:color="auto"/>
        <w:left w:val="none" w:sz="0" w:space="0" w:color="auto"/>
        <w:bottom w:val="none" w:sz="0" w:space="0" w:color="auto"/>
        <w:right w:val="none" w:sz="0" w:space="0" w:color="auto"/>
      </w:divBdr>
      <w:divsChild>
        <w:div w:id="51542071">
          <w:marLeft w:val="0"/>
          <w:marRight w:val="0"/>
          <w:marTop w:val="0"/>
          <w:marBottom w:val="0"/>
          <w:divBdr>
            <w:top w:val="none" w:sz="0" w:space="0" w:color="auto"/>
            <w:left w:val="none" w:sz="0" w:space="0" w:color="auto"/>
            <w:bottom w:val="none" w:sz="0" w:space="0" w:color="auto"/>
            <w:right w:val="none" w:sz="0" w:space="0" w:color="auto"/>
          </w:divBdr>
        </w:div>
        <w:div w:id="152264831">
          <w:marLeft w:val="0"/>
          <w:marRight w:val="0"/>
          <w:marTop w:val="0"/>
          <w:marBottom w:val="0"/>
          <w:divBdr>
            <w:top w:val="none" w:sz="0" w:space="0" w:color="auto"/>
            <w:left w:val="none" w:sz="0" w:space="0" w:color="auto"/>
            <w:bottom w:val="none" w:sz="0" w:space="0" w:color="auto"/>
            <w:right w:val="none" w:sz="0" w:space="0" w:color="auto"/>
          </w:divBdr>
        </w:div>
        <w:div w:id="284891028">
          <w:marLeft w:val="0"/>
          <w:marRight w:val="0"/>
          <w:marTop w:val="0"/>
          <w:marBottom w:val="0"/>
          <w:divBdr>
            <w:top w:val="none" w:sz="0" w:space="0" w:color="auto"/>
            <w:left w:val="none" w:sz="0" w:space="0" w:color="auto"/>
            <w:bottom w:val="none" w:sz="0" w:space="0" w:color="auto"/>
            <w:right w:val="none" w:sz="0" w:space="0" w:color="auto"/>
          </w:divBdr>
        </w:div>
        <w:div w:id="502210989">
          <w:marLeft w:val="0"/>
          <w:marRight w:val="0"/>
          <w:marTop w:val="0"/>
          <w:marBottom w:val="0"/>
          <w:divBdr>
            <w:top w:val="none" w:sz="0" w:space="0" w:color="auto"/>
            <w:left w:val="none" w:sz="0" w:space="0" w:color="auto"/>
            <w:bottom w:val="none" w:sz="0" w:space="0" w:color="auto"/>
            <w:right w:val="none" w:sz="0" w:space="0" w:color="auto"/>
          </w:divBdr>
        </w:div>
        <w:div w:id="1157764624">
          <w:marLeft w:val="0"/>
          <w:marRight w:val="0"/>
          <w:marTop w:val="0"/>
          <w:marBottom w:val="0"/>
          <w:divBdr>
            <w:top w:val="none" w:sz="0" w:space="0" w:color="auto"/>
            <w:left w:val="none" w:sz="0" w:space="0" w:color="auto"/>
            <w:bottom w:val="none" w:sz="0" w:space="0" w:color="auto"/>
            <w:right w:val="none" w:sz="0" w:space="0" w:color="auto"/>
          </w:divBdr>
        </w:div>
        <w:div w:id="1953633343">
          <w:marLeft w:val="0"/>
          <w:marRight w:val="0"/>
          <w:marTop w:val="0"/>
          <w:marBottom w:val="0"/>
          <w:divBdr>
            <w:top w:val="none" w:sz="0" w:space="0" w:color="auto"/>
            <w:left w:val="none" w:sz="0" w:space="0" w:color="auto"/>
            <w:bottom w:val="none" w:sz="0" w:space="0" w:color="auto"/>
            <w:right w:val="none" w:sz="0" w:space="0" w:color="auto"/>
          </w:divBdr>
        </w:div>
        <w:div w:id="1978797322">
          <w:marLeft w:val="0"/>
          <w:marRight w:val="0"/>
          <w:marTop w:val="0"/>
          <w:marBottom w:val="0"/>
          <w:divBdr>
            <w:top w:val="none" w:sz="0" w:space="0" w:color="auto"/>
            <w:left w:val="none" w:sz="0" w:space="0" w:color="auto"/>
            <w:bottom w:val="none" w:sz="0" w:space="0" w:color="auto"/>
            <w:right w:val="none" w:sz="0" w:space="0" w:color="auto"/>
          </w:divBdr>
        </w:div>
        <w:div w:id="2096395956">
          <w:marLeft w:val="0"/>
          <w:marRight w:val="0"/>
          <w:marTop w:val="0"/>
          <w:marBottom w:val="0"/>
          <w:divBdr>
            <w:top w:val="none" w:sz="0" w:space="0" w:color="auto"/>
            <w:left w:val="none" w:sz="0" w:space="0" w:color="auto"/>
            <w:bottom w:val="none" w:sz="0" w:space="0" w:color="auto"/>
            <w:right w:val="none" w:sz="0" w:space="0" w:color="auto"/>
          </w:divBdr>
        </w:div>
      </w:divsChild>
    </w:div>
    <w:div w:id="1411846265">
      <w:bodyDiv w:val="1"/>
      <w:marLeft w:val="0"/>
      <w:marRight w:val="0"/>
      <w:marTop w:val="0"/>
      <w:marBottom w:val="0"/>
      <w:divBdr>
        <w:top w:val="none" w:sz="0" w:space="0" w:color="auto"/>
        <w:left w:val="none" w:sz="0" w:space="0" w:color="auto"/>
        <w:bottom w:val="none" w:sz="0" w:space="0" w:color="auto"/>
        <w:right w:val="none" w:sz="0" w:space="0" w:color="auto"/>
      </w:divBdr>
    </w:div>
    <w:div w:id="2016686808">
      <w:bodyDiv w:val="1"/>
      <w:marLeft w:val="0"/>
      <w:marRight w:val="0"/>
      <w:marTop w:val="0"/>
      <w:marBottom w:val="0"/>
      <w:divBdr>
        <w:top w:val="none" w:sz="0" w:space="0" w:color="auto"/>
        <w:left w:val="none" w:sz="0" w:space="0" w:color="auto"/>
        <w:bottom w:val="none" w:sz="0" w:space="0" w:color="auto"/>
        <w:right w:val="none" w:sz="0" w:space="0" w:color="auto"/>
      </w:divBdr>
      <w:divsChild>
        <w:div w:id="727921225">
          <w:marLeft w:val="0"/>
          <w:marRight w:val="0"/>
          <w:marTop w:val="0"/>
          <w:marBottom w:val="0"/>
          <w:divBdr>
            <w:top w:val="none" w:sz="0" w:space="0" w:color="auto"/>
            <w:left w:val="none" w:sz="0" w:space="0" w:color="auto"/>
            <w:bottom w:val="none" w:sz="0" w:space="0" w:color="auto"/>
            <w:right w:val="none" w:sz="0" w:space="0" w:color="auto"/>
          </w:divBdr>
        </w:div>
        <w:div w:id="1097824500">
          <w:marLeft w:val="0"/>
          <w:marRight w:val="0"/>
          <w:marTop w:val="0"/>
          <w:marBottom w:val="0"/>
          <w:divBdr>
            <w:top w:val="none" w:sz="0" w:space="0" w:color="auto"/>
            <w:left w:val="none" w:sz="0" w:space="0" w:color="auto"/>
            <w:bottom w:val="none" w:sz="0" w:space="0" w:color="auto"/>
            <w:right w:val="none" w:sz="0" w:space="0" w:color="auto"/>
          </w:divBdr>
        </w:div>
        <w:div w:id="1131360312">
          <w:marLeft w:val="0"/>
          <w:marRight w:val="0"/>
          <w:marTop w:val="0"/>
          <w:marBottom w:val="0"/>
          <w:divBdr>
            <w:top w:val="none" w:sz="0" w:space="0" w:color="auto"/>
            <w:left w:val="none" w:sz="0" w:space="0" w:color="auto"/>
            <w:bottom w:val="none" w:sz="0" w:space="0" w:color="auto"/>
            <w:right w:val="none" w:sz="0" w:space="0" w:color="auto"/>
          </w:divBdr>
        </w:div>
        <w:div w:id="1386180962">
          <w:marLeft w:val="0"/>
          <w:marRight w:val="0"/>
          <w:marTop w:val="0"/>
          <w:marBottom w:val="0"/>
          <w:divBdr>
            <w:top w:val="none" w:sz="0" w:space="0" w:color="auto"/>
            <w:left w:val="none" w:sz="0" w:space="0" w:color="auto"/>
            <w:bottom w:val="none" w:sz="0" w:space="0" w:color="auto"/>
            <w:right w:val="none" w:sz="0" w:space="0" w:color="auto"/>
          </w:divBdr>
        </w:div>
        <w:div w:id="1511675028">
          <w:marLeft w:val="0"/>
          <w:marRight w:val="0"/>
          <w:marTop w:val="0"/>
          <w:marBottom w:val="0"/>
          <w:divBdr>
            <w:top w:val="none" w:sz="0" w:space="0" w:color="auto"/>
            <w:left w:val="none" w:sz="0" w:space="0" w:color="auto"/>
            <w:bottom w:val="none" w:sz="0" w:space="0" w:color="auto"/>
            <w:right w:val="none" w:sz="0" w:space="0" w:color="auto"/>
          </w:divBdr>
        </w:div>
        <w:div w:id="1756785925">
          <w:marLeft w:val="0"/>
          <w:marRight w:val="0"/>
          <w:marTop w:val="0"/>
          <w:marBottom w:val="0"/>
          <w:divBdr>
            <w:top w:val="none" w:sz="0" w:space="0" w:color="auto"/>
            <w:left w:val="none" w:sz="0" w:space="0" w:color="auto"/>
            <w:bottom w:val="none" w:sz="0" w:space="0" w:color="auto"/>
            <w:right w:val="none" w:sz="0" w:space="0" w:color="auto"/>
          </w:divBdr>
        </w:div>
        <w:div w:id="210429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9B50-C2CB-4A48-B516-47DFCD24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4303</Words>
  <Characters>23667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27915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cp:lastModifiedBy>
  <cp:revision>10</cp:revision>
  <dcterms:created xsi:type="dcterms:W3CDTF">2017-03-05T23:35:00Z</dcterms:created>
  <dcterms:modified xsi:type="dcterms:W3CDTF">2017-10-02T18:31:00Z</dcterms:modified>
</cp:coreProperties>
</file>