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01" w:rsidRDefault="00BB2E01" w:rsidP="00BB2E01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RELACIÓN DE ARTÍCULOS Y </w:t>
      </w:r>
      <w:r w:rsidRPr="009124E8">
        <w:rPr>
          <w:rFonts w:cstheme="minorHAnsi"/>
          <w:b/>
        </w:rPr>
        <w:t>TEMAS A INVESTIGAR CON RIGORICIDAD METODOLÓGICA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724"/>
        <w:gridCol w:w="2868"/>
        <w:gridCol w:w="959"/>
        <w:gridCol w:w="2633"/>
      </w:tblGrid>
      <w:tr w:rsidR="00BB2E01" w:rsidTr="005357CC">
        <w:tc>
          <w:tcPr>
            <w:tcW w:w="1795" w:type="dxa"/>
          </w:tcPr>
          <w:p w:rsidR="00BB2E01" w:rsidRPr="00FB2FCB" w:rsidRDefault="00BB2E01" w:rsidP="0008614C">
            <w:pPr>
              <w:jc w:val="center"/>
              <w:rPr>
                <w:rFonts w:cstheme="minorHAnsi"/>
                <w:b/>
              </w:rPr>
            </w:pPr>
            <w:r w:rsidRPr="00FB2FCB">
              <w:rPr>
                <w:rFonts w:cstheme="minorHAnsi"/>
                <w:b/>
              </w:rPr>
              <w:t>Grupo</w:t>
            </w:r>
          </w:p>
        </w:tc>
        <w:tc>
          <w:tcPr>
            <w:tcW w:w="724" w:type="dxa"/>
          </w:tcPr>
          <w:p w:rsidR="00BB2E01" w:rsidRPr="00FB2FCB" w:rsidRDefault="00BB2E01" w:rsidP="0008614C">
            <w:pPr>
              <w:jc w:val="center"/>
              <w:rPr>
                <w:rFonts w:cstheme="minorHAnsi"/>
                <w:b/>
              </w:rPr>
            </w:pPr>
            <w:r w:rsidRPr="00FB2FCB">
              <w:rPr>
                <w:rFonts w:cstheme="minorHAnsi"/>
                <w:b/>
              </w:rPr>
              <w:t>Tema No.</w:t>
            </w:r>
          </w:p>
        </w:tc>
        <w:tc>
          <w:tcPr>
            <w:tcW w:w="2868" w:type="dxa"/>
          </w:tcPr>
          <w:p w:rsidR="00BB2E01" w:rsidRPr="00FB2FCB" w:rsidRDefault="00BB2E01" w:rsidP="0008614C">
            <w:pPr>
              <w:jc w:val="center"/>
              <w:rPr>
                <w:rFonts w:cstheme="minorHAnsi"/>
                <w:b/>
              </w:rPr>
            </w:pPr>
            <w:r w:rsidRPr="00FB2FCB">
              <w:rPr>
                <w:rFonts w:cstheme="minorHAnsi"/>
                <w:b/>
              </w:rPr>
              <w:t>Nombre del tema</w:t>
            </w:r>
          </w:p>
        </w:tc>
        <w:tc>
          <w:tcPr>
            <w:tcW w:w="959" w:type="dxa"/>
          </w:tcPr>
          <w:p w:rsidR="00BB2E01" w:rsidRDefault="00BB2E01" w:rsidP="000861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Artículo No.</w:t>
            </w:r>
          </w:p>
        </w:tc>
        <w:tc>
          <w:tcPr>
            <w:tcW w:w="2633" w:type="dxa"/>
          </w:tcPr>
          <w:p w:rsidR="00BB2E01" w:rsidRDefault="00BB2E01" w:rsidP="000861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 del artículo</w:t>
            </w:r>
          </w:p>
        </w:tc>
      </w:tr>
      <w:tr w:rsidR="00BB2E01" w:rsidRPr="005357CC" w:rsidTr="005357CC">
        <w:tc>
          <w:tcPr>
            <w:tcW w:w="1795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proofErr w:type="spellStart"/>
            <w:r w:rsidRPr="00E279FD">
              <w:rPr>
                <w:rFonts w:cstheme="minorHAnsi"/>
              </w:rPr>
              <w:t>Mariany</w:t>
            </w:r>
            <w:proofErr w:type="spellEnd"/>
            <w:r w:rsidRPr="00E279FD">
              <w:rPr>
                <w:rFonts w:cstheme="minorHAnsi"/>
              </w:rPr>
              <w:t xml:space="preserve"> Barboza y </w:t>
            </w:r>
            <w:proofErr w:type="spellStart"/>
            <w:r w:rsidRPr="00E279FD">
              <w:rPr>
                <w:rFonts w:cstheme="minorHAnsi"/>
              </w:rPr>
              <w:t>Naryuly</w:t>
            </w:r>
            <w:proofErr w:type="spellEnd"/>
            <w:r w:rsidRPr="00E279FD">
              <w:rPr>
                <w:rFonts w:cstheme="minorHAnsi"/>
              </w:rPr>
              <w:t xml:space="preserve"> Barrios</w:t>
            </w:r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1</w:t>
            </w:r>
          </w:p>
        </w:tc>
        <w:tc>
          <w:tcPr>
            <w:tcW w:w="2868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Conformación del Capital de Trabajo en los proyectos de inversión.</w:t>
            </w:r>
          </w:p>
        </w:tc>
        <w:tc>
          <w:tcPr>
            <w:tcW w:w="959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1</w:t>
            </w:r>
          </w:p>
        </w:tc>
        <w:tc>
          <w:tcPr>
            <w:tcW w:w="2633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lang w:val="en-US"/>
              </w:rPr>
              <w:t>Valuation of exploration and production assets: an overview of real options models.</w:t>
            </w:r>
          </w:p>
        </w:tc>
      </w:tr>
      <w:tr w:rsidR="00BB2E01" w:rsidRPr="005357CC" w:rsidTr="005357CC">
        <w:tc>
          <w:tcPr>
            <w:tcW w:w="1795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 xml:space="preserve">Adriana Andrade y Adriana </w:t>
            </w:r>
            <w:proofErr w:type="spellStart"/>
            <w:r w:rsidRPr="00E279FD">
              <w:rPr>
                <w:rFonts w:cstheme="minorHAnsi"/>
              </w:rPr>
              <w:t>Carrasquero</w:t>
            </w:r>
            <w:proofErr w:type="spellEnd"/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6</w:t>
            </w:r>
          </w:p>
        </w:tc>
        <w:tc>
          <w:tcPr>
            <w:tcW w:w="2868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  <w:color w:val="000000"/>
              </w:rPr>
              <w:t>Metodología fundamental para el cálculo de la muestra en el estudio del mercado consumidor del proyecto.</w:t>
            </w:r>
          </w:p>
        </w:tc>
        <w:tc>
          <w:tcPr>
            <w:tcW w:w="959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lang w:val="en-US"/>
              </w:rPr>
              <w:t>2</w:t>
            </w:r>
          </w:p>
        </w:tc>
        <w:tc>
          <w:tcPr>
            <w:tcW w:w="2633" w:type="dxa"/>
          </w:tcPr>
          <w:p w:rsidR="00BB2E01" w:rsidRPr="003478CC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3478CC">
              <w:rPr>
                <w:rFonts w:cstheme="minorHAnsi"/>
                <w:lang w:val="en-US"/>
              </w:rPr>
              <w:t>Optimizing Discounted Cash Flows in Project Scheduling—An Ant Colony Optimization Approach.</w:t>
            </w:r>
          </w:p>
        </w:tc>
      </w:tr>
      <w:tr w:rsidR="00BB2E01" w:rsidRPr="005357CC" w:rsidTr="005357CC">
        <w:tc>
          <w:tcPr>
            <w:tcW w:w="1795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proofErr w:type="spellStart"/>
            <w:r w:rsidRPr="00E279FD">
              <w:rPr>
                <w:rFonts w:cstheme="minorHAnsi"/>
              </w:rPr>
              <w:t>Alibet</w:t>
            </w:r>
            <w:proofErr w:type="spellEnd"/>
            <w:r w:rsidRPr="00E279FD">
              <w:rPr>
                <w:rFonts w:cstheme="minorHAnsi"/>
              </w:rPr>
              <w:t xml:space="preserve"> Abreu y Doris Paredes</w:t>
            </w:r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5</w:t>
            </w:r>
          </w:p>
        </w:tc>
        <w:tc>
          <w:tcPr>
            <w:tcW w:w="2868" w:type="dxa"/>
          </w:tcPr>
          <w:p w:rsidR="00BB2E01" w:rsidRPr="00E279FD" w:rsidRDefault="00BB2E01" w:rsidP="0008614C">
            <w:pPr>
              <w:jc w:val="both"/>
              <w:rPr>
                <w:rFonts w:cstheme="minorHAnsi"/>
                <w:color w:val="000000"/>
              </w:rPr>
            </w:pPr>
            <w:r w:rsidRPr="00E279FD">
              <w:rPr>
                <w:rFonts w:cstheme="minorHAnsi"/>
                <w:color w:val="000000"/>
              </w:rPr>
              <w:t>Evaluación de proyectos mediante Opciones Reales.</w:t>
            </w:r>
          </w:p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lang w:val="en-US"/>
              </w:rPr>
              <w:t>3</w:t>
            </w:r>
          </w:p>
        </w:tc>
        <w:tc>
          <w:tcPr>
            <w:tcW w:w="2633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bCs/>
                <w:lang w:val="en-US"/>
              </w:rPr>
              <w:t>Capital Cash Flows:  A Simple Approach to Valuing Risky Cash Flows.</w:t>
            </w:r>
          </w:p>
        </w:tc>
      </w:tr>
      <w:tr w:rsidR="00BB2E01" w:rsidRPr="005357CC" w:rsidTr="005357CC">
        <w:tc>
          <w:tcPr>
            <w:tcW w:w="1795" w:type="dxa"/>
          </w:tcPr>
          <w:p w:rsidR="00BB2E01" w:rsidRPr="00B45F3D" w:rsidRDefault="00BB2E01" w:rsidP="0008614C">
            <w:pPr>
              <w:jc w:val="center"/>
              <w:rPr>
                <w:rFonts w:cstheme="minorHAnsi"/>
              </w:rPr>
            </w:pPr>
            <w:r w:rsidRPr="00B45F3D">
              <w:rPr>
                <w:rFonts w:cstheme="minorHAnsi"/>
              </w:rPr>
              <w:t>Nelly Guillarme y Ana</w:t>
            </w:r>
            <w:r w:rsidR="00B45F3D" w:rsidRPr="00B45F3D">
              <w:rPr>
                <w:rFonts w:cstheme="minorHAnsi"/>
              </w:rPr>
              <w:t xml:space="preserve"> Betancourt</w:t>
            </w:r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lang w:val="en-US"/>
              </w:rPr>
              <w:t>3</w:t>
            </w:r>
          </w:p>
        </w:tc>
        <w:tc>
          <w:tcPr>
            <w:tcW w:w="2868" w:type="dxa"/>
          </w:tcPr>
          <w:p w:rsidR="00BB2E01" w:rsidRPr="00E279FD" w:rsidRDefault="00BB2E01" w:rsidP="0008614C">
            <w:pPr>
              <w:jc w:val="both"/>
              <w:rPr>
                <w:rFonts w:cstheme="minorHAnsi"/>
              </w:rPr>
            </w:pPr>
            <w:r w:rsidRPr="00E279FD">
              <w:rPr>
                <w:rFonts w:cstheme="minorHAnsi"/>
              </w:rPr>
              <w:t>Determinación del Costo Medio Ponderado de Capital (CMPC) en las empresas en marcha versus el CMPC en nuevos proyectos.</w:t>
            </w:r>
          </w:p>
        </w:tc>
        <w:tc>
          <w:tcPr>
            <w:tcW w:w="959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4</w:t>
            </w:r>
          </w:p>
        </w:tc>
        <w:tc>
          <w:tcPr>
            <w:tcW w:w="2633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lang w:val="en-US"/>
              </w:rPr>
              <w:t>A Decision Support Model for Construction Cash Flow Management.</w:t>
            </w:r>
          </w:p>
        </w:tc>
      </w:tr>
      <w:tr w:rsidR="00BB2E01" w:rsidRPr="005357CC" w:rsidTr="005357CC">
        <w:tc>
          <w:tcPr>
            <w:tcW w:w="1795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Jennifer Becerra y Ezequiel Rangel</w:t>
            </w:r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2</w:t>
            </w:r>
          </w:p>
        </w:tc>
        <w:tc>
          <w:tcPr>
            <w:tcW w:w="2868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Determinación de la Tasa Mínima Atractiva de Retorno (TREMA) en los países que cuentan con porcentajes de inflación bajos versus los que presentan altos porcentajes de inflación.</w:t>
            </w:r>
          </w:p>
        </w:tc>
        <w:tc>
          <w:tcPr>
            <w:tcW w:w="959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5</w:t>
            </w:r>
          </w:p>
        </w:tc>
        <w:tc>
          <w:tcPr>
            <w:tcW w:w="2633" w:type="dxa"/>
          </w:tcPr>
          <w:p w:rsidR="00BB2E01" w:rsidRPr="00E279FD" w:rsidRDefault="00BB2E01" w:rsidP="0008614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bCs/>
                <w:lang w:val="en-US"/>
              </w:rPr>
              <w:t>Comparing Net Present Value and Internal Rate of Return.</w:t>
            </w:r>
          </w:p>
          <w:p w:rsidR="00BB2E01" w:rsidRPr="00E279FD" w:rsidRDefault="00BB2E01" w:rsidP="0008614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bCs/>
                <w:lang w:val="en-US"/>
              </w:rPr>
              <w:t>Don’t Use the Internal Rate of Return (IRR).</w:t>
            </w:r>
          </w:p>
        </w:tc>
      </w:tr>
      <w:tr w:rsidR="00BB2E01" w:rsidRPr="005357CC" w:rsidTr="005357CC">
        <w:tc>
          <w:tcPr>
            <w:tcW w:w="1795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proofErr w:type="spellStart"/>
            <w:r w:rsidRPr="00E279FD">
              <w:rPr>
                <w:rFonts w:cstheme="minorHAnsi"/>
              </w:rPr>
              <w:t>Mariencris</w:t>
            </w:r>
            <w:proofErr w:type="spellEnd"/>
            <w:r w:rsidRPr="00E279FD">
              <w:rPr>
                <w:rFonts w:cstheme="minorHAnsi"/>
              </w:rPr>
              <w:t xml:space="preserve"> Méndez y Astrid Vivas</w:t>
            </w:r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7</w:t>
            </w:r>
          </w:p>
        </w:tc>
        <w:tc>
          <w:tcPr>
            <w:tcW w:w="2868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  <w:color w:val="000000"/>
              </w:rPr>
              <w:t>Causas de la crisis financiera mundial del 2008, con ilustraciones teóricas y prácticas de esta catástrofe financiera, entrelazando esta situación con la crisis griega y española actual.</w:t>
            </w:r>
          </w:p>
        </w:tc>
        <w:tc>
          <w:tcPr>
            <w:tcW w:w="959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6</w:t>
            </w:r>
          </w:p>
        </w:tc>
        <w:tc>
          <w:tcPr>
            <w:tcW w:w="2633" w:type="dxa"/>
          </w:tcPr>
          <w:p w:rsidR="00BB2E01" w:rsidRPr="003478CC" w:rsidRDefault="00BB2E01" w:rsidP="00BB2E0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478CC">
              <w:rPr>
                <w:rFonts w:ascii="AdvPS6F01" w:hAnsi="AdvPS6F01" w:cs="AdvPS6F01"/>
                <w:sz w:val="16"/>
                <w:szCs w:val="16"/>
                <w:lang w:val="en-US"/>
              </w:rPr>
              <w:t>FINANCIAL RISK ANALYSIS AND ITS PRACTICAL APPLICATION TO IMPROVED</w:t>
            </w:r>
            <w:r>
              <w:rPr>
                <w:rFonts w:ascii="AdvPS6F01" w:hAnsi="AdvPS6F01" w:cs="AdvPS6F01"/>
                <w:sz w:val="16"/>
                <w:szCs w:val="16"/>
                <w:lang w:val="en-US"/>
              </w:rPr>
              <w:t xml:space="preserve"> </w:t>
            </w:r>
            <w:r w:rsidRPr="003478CC">
              <w:rPr>
                <w:rFonts w:ascii="AdvPS6F01" w:hAnsi="AdvPS6F01" w:cs="AdvPS6F01"/>
                <w:sz w:val="16"/>
                <w:szCs w:val="16"/>
                <w:lang w:val="en-US"/>
              </w:rPr>
              <w:t>BUSINESS PERFORMANCE</w:t>
            </w:r>
            <w:r w:rsidRPr="003478CC">
              <w:rPr>
                <w:rFonts w:cstheme="minorHAnsi"/>
                <w:bCs/>
                <w:sz w:val="16"/>
                <w:szCs w:val="16"/>
                <w:lang w:val="en-US"/>
              </w:rPr>
              <w:t>.</w:t>
            </w:r>
          </w:p>
          <w:p w:rsidR="00BB2E01" w:rsidRPr="003478CC" w:rsidRDefault="00BB2E01" w:rsidP="00BB2E0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3478CC">
              <w:rPr>
                <w:rFonts w:ascii="NewsGothicBT-BoldExtraCondensed" w:hAnsi="NewsGothicBT-BoldExtraCondensed" w:cs="NewsGothicBT-BoldExtraCondensed"/>
                <w:bCs/>
                <w:sz w:val="20"/>
                <w:szCs w:val="20"/>
                <w:lang w:val="en-US"/>
              </w:rPr>
              <w:t>Uncertainty and Risk Analysis in Petroleum Exploration and Production</w:t>
            </w:r>
          </w:p>
        </w:tc>
      </w:tr>
      <w:tr w:rsidR="00BB2E01" w:rsidRPr="005357CC" w:rsidTr="005357CC">
        <w:tc>
          <w:tcPr>
            <w:tcW w:w="1795" w:type="dxa"/>
          </w:tcPr>
          <w:p w:rsidR="00BB2E01" w:rsidRPr="00B45F3D" w:rsidRDefault="00BB2E01" w:rsidP="00B45F3D">
            <w:pPr>
              <w:jc w:val="center"/>
              <w:rPr>
                <w:rFonts w:cstheme="minorHAnsi"/>
              </w:rPr>
            </w:pPr>
            <w:bookmarkStart w:id="0" w:name="_GoBack" w:colFirst="5" w:colLast="5"/>
            <w:r w:rsidRPr="00B45F3D">
              <w:rPr>
                <w:rFonts w:cstheme="minorHAnsi"/>
              </w:rPr>
              <w:t xml:space="preserve">Fernando Campos y </w:t>
            </w:r>
            <w:r w:rsidR="00B45F3D" w:rsidRPr="00B45F3D">
              <w:rPr>
                <w:rFonts w:cstheme="minorHAnsi"/>
              </w:rPr>
              <w:t>Juan Borrero</w:t>
            </w:r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lang w:val="en-US"/>
              </w:rPr>
              <w:t>4</w:t>
            </w:r>
          </w:p>
        </w:tc>
        <w:tc>
          <w:tcPr>
            <w:tcW w:w="2868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 xml:space="preserve">Análisis de la tasa de Interés de Oportunidad derivada de los recursos propios, según el modelo matemático de </w:t>
            </w:r>
            <w:proofErr w:type="spellStart"/>
            <w:r w:rsidRPr="00E279FD">
              <w:rPr>
                <w:rFonts w:cstheme="minorHAnsi"/>
              </w:rPr>
              <w:t>Sharpe</w:t>
            </w:r>
            <w:proofErr w:type="spellEnd"/>
          </w:p>
        </w:tc>
        <w:tc>
          <w:tcPr>
            <w:tcW w:w="959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</w:rPr>
            </w:pPr>
            <w:r w:rsidRPr="00E279FD">
              <w:rPr>
                <w:rFonts w:cstheme="minorHAnsi"/>
              </w:rPr>
              <w:t>7</w:t>
            </w:r>
          </w:p>
        </w:tc>
        <w:tc>
          <w:tcPr>
            <w:tcW w:w="2633" w:type="dxa"/>
          </w:tcPr>
          <w:p w:rsidR="00BB2E01" w:rsidRPr="00E279FD" w:rsidRDefault="00BB2E01" w:rsidP="000861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E279FD">
              <w:rPr>
                <w:rFonts w:cstheme="minorHAnsi"/>
                <w:lang w:val="en-US"/>
              </w:rPr>
              <w:t>Equivalent Uniform Annual Cost - A New Approach to Roof Life Cycle Analysis</w:t>
            </w:r>
          </w:p>
        </w:tc>
      </w:tr>
      <w:tr w:rsidR="00BB2E01" w:rsidRPr="003478CC" w:rsidTr="005357CC">
        <w:tc>
          <w:tcPr>
            <w:tcW w:w="1795" w:type="dxa"/>
          </w:tcPr>
          <w:p w:rsidR="00BB2E01" w:rsidRPr="00B45F3D" w:rsidRDefault="00B45F3D" w:rsidP="0008614C">
            <w:pPr>
              <w:jc w:val="center"/>
              <w:rPr>
                <w:rFonts w:cstheme="minorHAnsi"/>
              </w:rPr>
            </w:pPr>
            <w:r w:rsidRPr="00B45F3D">
              <w:rPr>
                <w:rFonts w:cstheme="minorHAnsi"/>
              </w:rPr>
              <w:t>Evelyn Salcedo y Luís Rosario</w:t>
            </w:r>
          </w:p>
        </w:tc>
        <w:tc>
          <w:tcPr>
            <w:tcW w:w="724" w:type="dxa"/>
          </w:tcPr>
          <w:p w:rsidR="00BB2E01" w:rsidRPr="00E279FD" w:rsidRDefault="00BB2E01" w:rsidP="0008614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2868" w:type="dxa"/>
          </w:tcPr>
          <w:p w:rsidR="00BB2E01" w:rsidRPr="003478CC" w:rsidRDefault="00BB2E01" w:rsidP="000861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Análisis del riesgo financiero en los proyectos de inversión tanto en Venezuela como en Latinoamérica.</w:t>
            </w:r>
          </w:p>
        </w:tc>
        <w:tc>
          <w:tcPr>
            <w:tcW w:w="959" w:type="dxa"/>
          </w:tcPr>
          <w:p w:rsidR="00BB2E01" w:rsidRPr="003478CC" w:rsidRDefault="00BB2E01" w:rsidP="0008614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2633" w:type="dxa"/>
          </w:tcPr>
          <w:p w:rsidR="00BB2E01" w:rsidRPr="003478CC" w:rsidRDefault="00BB2E01" w:rsidP="00086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478C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UNDERSTANDING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3478C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AND MANAGING RISKS IN LARGE</w:t>
            </w:r>
          </w:p>
          <w:p w:rsidR="00BB2E01" w:rsidRPr="00E279FD" w:rsidRDefault="00BB2E01" w:rsidP="0008614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478CC">
              <w:rPr>
                <w:rFonts w:ascii="Times New Roman" w:hAnsi="Times New Roman" w:cs="Times New Roman"/>
                <w:bCs/>
                <w:sz w:val="16"/>
                <w:szCs w:val="16"/>
              </w:rPr>
              <w:t>ENGINEERING PROJECTS</w:t>
            </w:r>
          </w:p>
        </w:tc>
      </w:tr>
      <w:bookmarkEnd w:id="0"/>
    </w:tbl>
    <w:p w:rsidR="005357CC" w:rsidRDefault="005357CC" w:rsidP="00BB2E01">
      <w:pPr>
        <w:jc w:val="both"/>
        <w:rPr>
          <w:rFonts w:cstheme="minorHAnsi"/>
          <w:b/>
          <w:sz w:val="28"/>
          <w:szCs w:val="28"/>
        </w:rPr>
      </w:pPr>
    </w:p>
    <w:p w:rsidR="00BB2E01" w:rsidRPr="00FB2FCB" w:rsidRDefault="00BB2E01" w:rsidP="00BB2E01">
      <w:pPr>
        <w:jc w:val="both"/>
        <w:rPr>
          <w:rFonts w:cstheme="minorHAnsi"/>
          <w:b/>
          <w:sz w:val="28"/>
          <w:szCs w:val="28"/>
        </w:rPr>
      </w:pPr>
      <w:r w:rsidRPr="00FB2FCB">
        <w:rPr>
          <w:rFonts w:cstheme="minorHAnsi"/>
          <w:b/>
          <w:sz w:val="28"/>
          <w:szCs w:val="28"/>
        </w:rPr>
        <w:lastRenderedPageBreak/>
        <w:t>Temas</w:t>
      </w:r>
    </w:p>
    <w:p w:rsidR="00BB2E01" w:rsidRPr="009124E8" w:rsidRDefault="00BB2E01" w:rsidP="00BB2E01">
      <w:pPr>
        <w:jc w:val="both"/>
        <w:rPr>
          <w:rFonts w:cstheme="minorHAnsi"/>
        </w:rPr>
      </w:pPr>
      <w:r w:rsidRPr="009124E8">
        <w:rPr>
          <w:rFonts w:cstheme="minorHAnsi"/>
        </w:rPr>
        <w:t>1.- Conformación del Capital de Trabaj</w:t>
      </w:r>
      <w:r>
        <w:rPr>
          <w:rFonts w:cstheme="minorHAnsi"/>
        </w:rPr>
        <w:t>o en los proyectos de inversión.</w:t>
      </w:r>
    </w:p>
    <w:p w:rsidR="00BB2E01" w:rsidRPr="009124E8" w:rsidRDefault="00BB2E01" w:rsidP="00BB2E01">
      <w:pPr>
        <w:jc w:val="both"/>
        <w:rPr>
          <w:rFonts w:cstheme="minorHAnsi"/>
        </w:rPr>
      </w:pPr>
      <w:r w:rsidRPr="009124E8">
        <w:rPr>
          <w:rFonts w:cstheme="minorHAnsi"/>
        </w:rPr>
        <w:t>2.- Determinación de la Tasa Mínima Atractiva de Retorno (TREMA) en los países que cuentan con porcentajes de inflación bajos versus los que presentan altos porcentajes de inflación.</w:t>
      </w:r>
    </w:p>
    <w:p w:rsidR="00BB2E01" w:rsidRPr="009124E8" w:rsidRDefault="00BB2E01" w:rsidP="00BB2E01">
      <w:pPr>
        <w:jc w:val="both"/>
        <w:rPr>
          <w:rFonts w:cstheme="minorHAnsi"/>
        </w:rPr>
      </w:pPr>
      <w:r w:rsidRPr="009124E8">
        <w:rPr>
          <w:rFonts w:cstheme="minorHAnsi"/>
        </w:rPr>
        <w:t>3.- Determinación del Costo Medio Ponderado de Capital (CMPC) en las empresas en marcha versus el CMPC en nuevos proyectos.</w:t>
      </w:r>
    </w:p>
    <w:p w:rsidR="00BB2E01" w:rsidRDefault="00BB2E01" w:rsidP="00BB2E01">
      <w:pPr>
        <w:jc w:val="both"/>
        <w:rPr>
          <w:rFonts w:cstheme="minorHAnsi"/>
        </w:rPr>
      </w:pPr>
      <w:r w:rsidRPr="009124E8">
        <w:rPr>
          <w:rFonts w:cstheme="minorHAnsi"/>
        </w:rPr>
        <w:t xml:space="preserve">4.- Análisis de la tasa de Interés de Oportunidad derivada de </w:t>
      </w:r>
      <w:r>
        <w:rPr>
          <w:rFonts w:cstheme="minorHAnsi"/>
        </w:rPr>
        <w:t>los recursos propio</w:t>
      </w:r>
      <w:r w:rsidRPr="009124E8">
        <w:rPr>
          <w:rFonts w:cstheme="minorHAnsi"/>
        </w:rPr>
        <w:t xml:space="preserve">s, según el modelo matemático de </w:t>
      </w:r>
      <w:proofErr w:type="spellStart"/>
      <w:r w:rsidRPr="009124E8">
        <w:rPr>
          <w:rFonts w:cstheme="minorHAnsi"/>
        </w:rPr>
        <w:t>Sharpe</w:t>
      </w:r>
      <w:proofErr w:type="spellEnd"/>
      <w:r w:rsidRPr="009124E8">
        <w:rPr>
          <w:rFonts w:cstheme="minorHAnsi"/>
        </w:rPr>
        <w:t xml:space="preserve">, argumentando </w:t>
      </w:r>
      <w:r>
        <w:rPr>
          <w:rFonts w:cstheme="minorHAnsi"/>
        </w:rPr>
        <w:t xml:space="preserve">sólidamente </w:t>
      </w:r>
      <w:r w:rsidRPr="009124E8">
        <w:rPr>
          <w:rFonts w:cstheme="minorHAnsi"/>
        </w:rPr>
        <w:t>sus diferentes elementos:</w:t>
      </w:r>
    </w:p>
    <w:p w:rsidR="00BB2E01" w:rsidRPr="00626E24" w:rsidRDefault="00BB2E01" w:rsidP="00BB2E01">
      <w:pPr>
        <w:jc w:val="center"/>
        <w:rPr>
          <w:rFonts w:cstheme="minorHAnsi"/>
          <w:bCs/>
          <w:color w:val="000000" w:themeColor="text1"/>
        </w:rPr>
      </w:pPr>
      <w:proofErr w:type="spellStart"/>
      <w:proofErr w:type="gramStart"/>
      <w:r w:rsidRPr="00626E24">
        <w:rPr>
          <w:rFonts w:cstheme="minorHAnsi"/>
          <w:bCs/>
          <w:color w:val="000000" w:themeColor="text1"/>
        </w:rPr>
        <w:t>io</w:t>
      </w:r>
      <w:proofErr w:type="spellEnd"/>
      <w:proofErr w:type="gramEnd"/>
      <w:r w:rsidRPr="00626E24">
        <w:rPr>
          <w:rFonts w:cstheme="minorHAnsi"/>
          <w:bCs/>
          <w:color w:val="000000" w:themeColor="text1"/>
        </w:rPr>
        <w:t xml:space="preserve">= </w:t>
      </w:r>
      <w:proofErr w:type="spellStart"/>
      <w:r w:rsidRPr="00626E24">
        <w:rPr>
          <w:rFonts w:cstheme="minorHAnsi"/>
          <w:bCs/>
          <w:color w:val="000000" w:themeColor="text1"/>
        </w:rPr>
        <w:t>iL</w:t>
      </w:r>
      <w:proofErr w:type="spellEnd"/>
      <w:r w:rsidRPr="00626E24">
        <w:rPr>
          <w:rFonts w:cstheme="minorHAnsi"/>
          <w:bCs/>
          <w:color w:val="000000" w:themeColor="text1"/>
        </w:rPr>
        <w:t xml:space="preserve"> + β*(</w:t>
      </w:r>
      <w:proofErr w:type="spellStart"/>
      <w:r w:rsidRPr="00626E24">
        <w:rPr>
          <w:rFonts w:cstheme="minorHAnsi"/>
          <w:bCs/>
          <w:color w:val="000000" w:themeColor="text1"/>
        </w:rPr>
        <w:t>im</w:t>
      </w:r>
      <w:proofErr w:type="spellEnd"/>
      <w:r w:rsidRPr="00626E24">
        <w:rPr>
          <w:rFonts w:cstheme="minorHAnsi"/>
          <w:bCs/>
          <w:color w:val="000000" w:themeColor="text1"/>
        </w:rPr>
        <w:t xml:space="preserve"> - </w:t>
      </w:r>
      <w:proofErr w:type="spellStart"/>
      <w:r w:rsidRPr="00626E24">
        <w:rPr>
          <w:rFonts w:cstheme="minorHAnsi"/>
          <w:bCs/>
          <w:color w:val="000000" w:themeColor="text1"/>
        </w:rPr>
        <w:t>iL</w:t>
      </w:r>
      <w:proofErr w:type="spellEnd"/>
      <w:r w:rsidRPr="00626E24">
        <w:rPr>
          <w:rFonts w:cstheme="minorHAnsi"/>
          <w:bCs/>
          <w:color w:val="000000" w:themeColor="text1"/>
        </w:rPr>
        <w:t>)</w:t>
      </w:r>
    </w:p>
    <w:p w:rsidR="00BB2E01" w:rsidRPr="009124E8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124E8">
        <w:rPr>
          <w:rFonts w:cstheme="minorHAnsi"/>
          <w:color w:val="000000"/>
        </w:rPr>
        <w:t>Siendo,</w:t>
      </w:r>
    </w:p>
    <w:p w:rsidR="00BB2E01" w:rsidRPr="009124E8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spellStart"/>
      <w:proofErr w:type="gramStart"/>
      <w:r>
        <w:rPr>
          <w:rFonts w:cstheme="minorHAnsi"/>
          <w:color w:val="000000"/>
        </w:rPr>
        <w:t>i</w:t>
      </w:r>
      <w:r w:rsidRPr="009124E8">
        <w:rPr>
          <w:rFonts w:cstheme="minorHAnsi"/>
          <w:color w:val="000000"/>
        </w:rPr>
        <w:t>o</w:t>
      </w:r>
      <w:proofErr w:type="spellEnd"/>
      <w:proofErr w:type="gramEnd"/>
      <w:r w:rsidRPr="009124E8">
        <w:rPr>
          <w:rFonts w:cstheme="minorHAnsi"/>
          <w:color w:val="000000"/>
        </w:rPr>
        <w:t xml:space="preserve"> = Tasa de Interés de Oportunidad de la Empresa</w:t>
      </w:r>
    </w:p>
    <w:p w:rsidR="00BB2E01" w:rsidRPr="009124E8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124E8">
        <w:rPr>
          <w:rFonts w:cstheme="minorHAnsi"/>
          <w:color w:val="000000"/>
        </w:rPr>
        <w:t>L = Tasa de Interés Libre de Riesgo</w:t>
      </w:r>
    </w:p>
    <w:p w:rsidR="00BB2E01" w:rsidRPr="009124E8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124E8">
        <w:rPr>
          <w:rFonts w:cstheme="minorHAnsi"/>
          <w:color w:val="000000"/>
        </w:rPr>
        <w:t>β = beta de la Empresa</w:t>
      </w:r>
    </w:p>
    <w:p w:rsidR="00BB2E01" w:rsidRDefault="00BB2E01" w:rsidP="00BB2E01">
      <w:pPr>
        <w:jc w:val="both"/>
        <w:rPr>
          <w:rFonts w:cstheme="minorHAnsi"/>
          <w:color w:val="000000"/>
        </w:rPr>
      </w:pPr>
      <w:r w:rsidRPr="009124E8">
        <w:rPr>
          <w:rFonts w:cstheme="minorHAnsi"/>
          <w:color w:val="000000"/>
        </w:rPr>
        <w:t>m= Tasa de Interés del Mercado</w:t>
      </w:r>
    </w:p>
    <w:p w:rsidR="00BB2E01" w:rsidRDefault="00BB2E01" w:rsidP="00BB2E0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5.- Evaluación de proyectos mediante Opciones Reales.</w:t>
      </w:r>
    </w:p>
    <w:p w:rsidR="00BB2E01" w:rsidRDefault="00BB2E01" w:rsidP="00BB2E0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6.- Metodología fundamental para el cálculo de la muestra en el estudio del mercado consumidor del proyecto.</w:t>
      </w:r>
    </w:p>
    <w:p w:rsidR="00BB2E01" w:rsidRDefault="00BB2E01" w:rsidP="00BB2E0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7.- Causas de la crisis financiera mundial del 2008, con ilustraciones teóricas y prácticas de esta catástrofe financiera, entrelazando esta situación con la crisis griega y española actual. </w:t>
      </w:r>
    </w:p>
    <w:p w:rsidR="00BB2E01" w:rsidRDefault="00BB2E01" w:rsidP="00BB2E0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8.- Análisis del riesgo financiero en los proyectos de inversión tanto en Venezuela y Latinoamérica.</w:t>
      </w:r>
    </w:p>
    <w:p w:rsidR="00BB2E01" w:rsidRDefault="00BB2E01" w:rsidP="00BB2E01">
      <w:pPr>
        <w:jc w:val="both"/>
        <w:rPr>
          <w:rFonts w:cstheme="minorHAnsi"/>
          <w:color w:val="000000"/>
        </w:rPr>
      </w:pPr>
    </w:p>
    <w:p w:rsidR="00BB2E01" w:rsidRPr="00FB2FCB" w:rsidRDefault="00BB2E01" w:rsidP="00BB2E01">
      <w:pPr>
        <w:jc w:val="both"/>
        <w:rPr>
          <w:rFonts w:cstheme="minorHAnsi"/>
          <w:b/>
          <w:color w:val="000000"/>
          <w:sz w:val="28"/>
          <w:szCs w:val="28"/>
          <w:lang w:val="en-US"/>
        </w:rPr>
      </w:pPr>
      <w:proofErr w:type="spellStart"/>
      <w:r w:rsidRPr="00FB2FCB">
        <w:rPr>
          <w:rFonts w:cstheme="minorHAnsi"/>
          <w:b/>
          <w:color w:val="000000"/>
          <w:sz w:val="28"/>
          <w:szCs w:val="28"/>
          <w:lang w:val="en-US"/>
        </w:rPr>
        <w:t>Artículos</w:t>
      </w:r>
      <w:proofErr w:type="spellEnd"/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236BE5">
        <w:rPr>
          <w:rFonts w:cstheme="minorHAnsi"/>
          <w:lang w:val="en-US"/>
        </w:rPr>
        <w:t>1.-</w:t>
      </w:r>
      <w:proofErr w:type="gramEnd"/>
      <w:r w:rsidRPr="00236BE5">
        <w:rPr>
          <w:rFonts w:cstheme="minorHAnsi"/>
          <w:lang w:val="en-US"/>
        </w:rPr>
        <w:t xml:space="preserve"> Valuation of exploration and production assets:</w:t>
      </w:r>
      <w:r>
        <w:rPr>
          <w:rFonts w:cstheme="minorHAnsi"/>
          <w:lang w:val="en-US"/>
        </w:rPr>
        <w:t xml:space="preserve"> </w:t>
      </w:r>
      <w:r w:rsidRPr="00236BE5">
        <w:rPr>
          <w:rFonts w:cstheme="minorHAnsi"/>
          <w:lang w:val="en-US"/>
        </w:rPr>
        <w:t>an overview of real options models</w:t>
      </w:r>
      <w:r>
        <w:rPr>
          <w:rFonts w:cstheme="minorHAnsi"/>
          <w:lang w:val="en-US"/>
        </w:rPr>
        <w:t>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236BE5">
        <w:rPr>
          <w:rFonts w:cstheme="minorHAnsi"/>
          <w:lang w:val="en-US"/>
        </w:rPr>
        <w:t>2.-</w:t>
      </w:r>
      <w:proofErr w:type="gramEnd"/>
      <w:r w:rsidRPr="00236BE5">
        <w:rPr>
          <w:rFonts w:cstheme="minorHAnsi"/>
          <w:lang w:val="en-US"/>
        </w:rPr>
        <w:t xml:space="preserve"> Optimizing Discounted Cash Flows in Project</w:t>
      </w:r>
      <w:r>
        <w:rPr>
          <w:rFonts w:cstheme="minorHAnsi"/>
          <w:lang w:val="en-US"/>
        </w:rPr>
        <w:t xml:space="preserve"> </w:t>
      </w:r>
      <w:r w:rsidRPr="00236BE5">
        <w:rPr>
          <w:rFonts w:cstheme="minorHAnsi"/>
          <w:lang w:val="en-US"/>
        </w:rPr>
        <w:t>Scheduling—An Ant Colony Optimization Approach</w:t>
      </w:r>
      <w:r>
        <w:rPr>
          <w:rFonts w:cstheme="minorHAnsi"/>
          <w:lang w:val="en-US"/>
        </w:rPr>
        <w:t>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  <w:proofErr w:type="gramStart"/>
      <w:r w:rsidRPr="00236BE5">
        <w:rPr>
          <w:rFonts w:cstheme="minorHAnsi"/>
          <w:lang w:val="en-US"/>
        </w:rPr>
        <w:t>3.-</w:t>
      </w:r>
      <w:proofErr w:type="gramEnd"/>
      <w:r w:rsidRPr="00236BE5">
        <w:rPr>
          <w:rFonts w:cstheme="minorHAnsi"/>
          <w:lang w:val="en-US"/>
        </w:rPr>
        <w:t xml:space="preserve"> </w:t>
      </w:r>
      <w:r w:rsidRPr="00236BE5">
        <w:rPr>
          <w:rFonts w:cstheme="minorHAnsi"/>
          <w:bCs/>
          <w:lang w:val="en-US"/>
        </w:rPr>
        <w:t>Capital Cash Flows:  A Simple Approach to Valuing Risky Cash Flows</w:t>
      </w:r>
      <w:r>
        <w:rPr>
          <w:rFonts w:cstheme="minorHAnsi"/>
          <w:bCs/>
          <w:lang w:val="en-US"/>
        </w:rPr>
        <w:t>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236BE5">
        <w:rPr>
          <w:rFonts w:cstheme="minorHAnsi"/>
          <w:bCs/>
          <w:lang w:val="en-US"/>
        </w:rPr>
        <w:t>4.-</w:t>
      </w:r>
      <w:proofErr w:type="gramEnd"/>
      <w:r w:rsidRPr="00236BE5">
        <w:rPr>
          <w:rFonts w:cstheme="minorHAnsi"/>
          <w:bCs/>
          <w:lang w:val="en-US"/>
        </w:rPr>
        <w:t xml:space="preserve"> </w:t>
      </w:r>
      <w:r w:rsidRPr="00236BE5">
        <w:rPr>
          <w:rFonts w:cstheme="minorHAnsi"/>
          <w:lang w:val="en-US"/>
        </w:rPr>
        <w:t>A D</w:t>
      </w:r>
      <w:r>
        <w:rPr>
          <w:rFonts w:cstheme="minorHAnsi"/>
          <w:lang w:val="en-US"/>
        </w:rPr>
        <w:t xml:space="preserve">ecision </w:t>
      </w:r>
      <w:r w:rsidRPr="00236BE5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upport</w:t>
      </w:r>
      <w:r w:rsidRPr="00236BE5">
        <w:rPr>
          <w:rFonts w:cstheme="minorHAnsi"/>
          <w:lang w:val="en-US"/>
        </w:rPr>
        <w:t xml:space="preserve"> M</w:t>
      </w:r>
      <w:r>
        <w:rPr>
          <w:rFonts w:cstheme="minorHAnsi"/>
          <w:lang w:val="en-US"/>
        </w:rPr>
        <w:t>odel</w:t>
      </w:r>
      <w:r w:rsidRPr="00236BE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for</w:t>
      </w:r>
      <w:r w:rsidRPr="00236BE5">
        <w:rPr>
          <w:rFonts w:cstheme="minorHAnsi"/>
          <w:lang w:val="en-US"/>
        </w:rPr>
        <w:t xml:space="preserve"> C</w:t>
      </w:r>
      <w:r>
        <w:rPr>
          <w:rFonts w:cstheme="minorHAnsi"/>
          <w:lang w:val="en-US"/>
        </w:rPr>
        <w:t>onstruction</w:t>
      </w:r>
      <w:r w:rsidRPr="00236BE5">
        <w:rPr>
          <w:rFonts w:cstheme="minorHAnsi"/>
          <w:lang w:val="en-US"/>
        </w:rPr>
        <w:t xml:space="preserve"> C</w:t>
      </w:r>
      <w:r>
        <w:rPr>
          <w:rFonts w:cstheme="minorHAnsi"/>
          <w:lang w:val="en-US"/>
        </w:rPr>
        <w:t>ash</w:t>
      </w:r>
      <w:r w:rsidRPr="00236BE5">
        <w:rPr>
          <w:rFonts w:cstheme="minorHAnsi"/>
          <w:lang w:val="en-US"/>
        </w:rPr>
        <w:t xml:space="preserve"> F</w:t>
      </w:r>
      <w:r>
        <w:rPr>
          <w:rFonts w:cstheme="minorHAnsi"/>
          <w:lang w:val="en-US"/>
        </w:rPr>
        <w:t>low</w:t>
      </w:r>
      <w:r w:rsidRPr="00236BE5">
        <w:rPr>
          <w:rFonts w:cstheme="minorHAnsi"/>
          <w:lang w:val="en-US"/>
        </w:rPr>
        <w:t xml:space="preserve"> M</w:t>
      </w:r>
      <w:r>
        <w:rPr>
          <w:rFonts w:cstheme="minorHAnsi"/>
          <w:lang w:val="en-US"/>
        </w:rPr>
        <w:t>anagement</w:t>
      </w:r>
      <w:r w:rsidRPr="00236BE5">
        <w:rPr>
          <w:rFonts w:cstheme="minorHAnsi"/>
          <w:lang w:val="en-US"/>
        </w:rPr>
        <w:t>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  <w:proofErr w:type="gramStart"/>
      <w:r w:rsidRPr="00236BE5">
        <w:rPr>
          <w:rFonts w:cstheme="minorHAnsi"/>
          <w:lang w:val="en-US"/>
        </w:rPr>
        <w:t>5.-</w:t>
      </w:r>
      <w:proofErr w:type="gramEnd"/>
      <w:r w:rsidRPr="00236BE5">
        <w:rPr>
          <w:rFonts w:cstheme="minorHAnsi"/>
          <w:lang w:val="en-US"/>
        </w:rPr>
        <w:t xml:space="preserve"> </w:t>
      </w:r>
      <w:r w:rsidRPr="00236BE5">
        <w:rPr>
          <w:rFonts w:cstheme="minorHAnsi"/>
          <w:bCs/>
          <w:lang w:val="en-US"/>
        </w:rPr>
        <w:t xml:space="preserve">Comparing Net Present Value and Internal Rate of Return </w:t>
      </w:r>
      <w:r w:rsidRPr="00236BE5">
        <w:rPr>
          <w:rFonts w:cstheme="minorHAnsi"/>
          <w:b/>
          <w:bCs/>
          <w:lang w:val="en-US"/>
        </w:rPr>
        <w:t xml:space="preserve">y </w:t>
      </w:r>
      <w:r w:rsidRPr="00236BE5">
        <w:rPr>
          <w:rFonts w:cstheme="minorHAnsi"/>
          <w:bCs/>
          <w:lang w:val="en-US"/>
        </w:rPr>
        <w:t>Don’</w:t>
      </w:r>
      <w:r>
        <w:rPr>
          <w:rFonts w:cstheme="minorHAnsi"/>
          <w:bCs/>
          <w:lang w:val="en-US"/>
        </w:rPr>
        <w:t>t</w:t>
      </w:r>
      <w:r w:rsidRPr="00236BE5">
        <w:rPr>
          <w:rFonts w:cstheme="minorHAnsi"/>
          <w:bCs/>
          <w:lang w:val="en-US"/>
        </w:rPr>
        <w:t xml:space="preserve"> Use the Internal Rate of </w:t>
      </w:r>
      <w:r>
        <w:rPr>
          <w:rFonts w:cstheme="minorHAnsi"/>
          <w:bCs/>
          <w:lang w:val="en-US"/>
        </w:rPr>
        <w:t>R</w:t>
      </w:r>
      <w:r w:rsidRPr="00236BE5">
        <w:rPr>
          <w:rFonts w:cstheme="minorHAnsi"/>
          <w:bCs/>
          <w:lang w:val="en-US"/>
        </w:rPr>
        <w:t>eturn (IRR)</w:t>
      </w:r>
      <w:r>
        <w:rPr>
          <w:rFonts w:cstheme="minorHAnsi"/>
          <w:bCs/>
          <w:lang w:val="en-US"/>
        </w:rPr>
        <w:t>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  <w:proofErr w:type="gramStart"/>
      <w:r>
        <w:rPr>
          <w:rFonts w:cstheme="minorHAnsi"/>
          <w:bCs/>
          <w:lang w:val="en-US"/>
        </w:rPr>
        <w:lastRenderedPageBreak/>
        <w:t>6.-</w:t>
      </w:r>
      <w:proofErr w:type="gramEnd"/>
      <w:r>
        <w:rPr>
          <w:rFonts w:cstheme="minorHAnsi"/>
          <w:bCs/>
          <w:lang w:val="en-US"/>
        </w:rPr>
        <w:t xml:space="preserve"> </w:t>
      </w:r>
      <w:r w:rsidRPr="003478CC">
        <w:rPr>
          <w:rFonts w:ascii="AdvPS6F01" w:hAnsi="AdvPS6F01" w:cs="AdvPS6F01"/>
          <w:sz w:val="16"/>
          <w:szCs w:val="16"/>
          <w:lang w:val="en-US"/>
        </w:rPr>
        <w:t>FINANCIAL RISK ANALYSIS AND ITS PRACTICAL APPLICATION TO IMPROVED</w:t>
      </w:r>
      <w:r>
        <w:rPr>
          <w:rFonts w:ascii="AdvPS6F01" w:hAnsi="AdvPS6F01" w:cs="AdvPS6F01"/>
          <w:sz w:val="16"/>
          <w:szCs w:val="16"/>
          <w:lang w:val="en-US"/>
        </w:rPr>
        <w:t xml:space="preserve"> </w:t>
      </w:r>
      <w:r w:rsidRPr="003478CC">
        <w:rPr>
          <w:rFonts w:ascii="AdvPS6F01" w:hAnsi="AdvPS6F01" w:cs="AdvPS6F01"/>
          <w:sz w:val="16"/>
          <w:szCs w:val="16"/>
          <w:lang w:val="en-US"/>
        </w:rPr>
        <w:t>BUSINESS PERFORMANCE</w:t>
      </w:r>
      <w:r>
        <w:rPr>
          <w:rFonts w:ascii="AdvPS6F01" w:hAnsi="AdvPS6F01" w:cs="AdvPS6F01"/>
          <w:sz w:val="16"/>
          <w:szCs w:val="16"/>
          <w:lang w:val="en-US"/>
        </w:rPr>
        <w:t xml:space="preserve"> </w:t>
      </w:r>
      <w:proofErr w:type="spellStart"/>
      <w:r>
        <w:rPr>
          <w:rFonts w:ascii="AdvPS6F01" w:hAnsi="AdvPS6F01" w:cs="AdvPS6F01"/>
          <w:sz w:val="16"/>
          <w:szCs w:val="16"/>
          <w:lang w:val="en-US"/>
        </w:rPr>
        <w:t>y</w:t>
      </w:r>
      <w:proofErr w:type="spellEnd"/>
      <w:r>
        <w:rPr>
          <w:rFonts w:ascii="AdvPS6F01" w:hAnsi="AdvPS6F01" w:cs="AdvPS6F01"/>
          <w:sz w:val="16"/>
          <w:szCs w:val="16"/>
          <w:lang w:val="en-US"/>
        </w:rPr>
        <w:t xml:space="preserve"> </w:t>
      </w:r>
      <w:r w:rsidRPr="003478CC">
        <w:rPr>
          <w:rFonts w:ascii="NewsGothicBT-BoldExtraCondensed" w:hAnsi="NewsGothicBT-BoldExtraCondensed" w:cs="NewsGothicBT-BoldExtraCondensed"/>
          <w:bCs/>
          <w:sz w:val="20"/>
          <w:szCs w:val="20"/>
          <w:lang w:val="en-US"/>
        </w:rPr>
        <w:t>Uncertainty and Risk Analysis in Petroleum Exploration and Production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  <w:proofErr w:type="gramStart"/>
      <w:r>
        <w:rPr>
          <w:rFonts w:cstheme="minorHAnsi"/>
          <w:bCs/>
          <w:lang w:val="en-US"/>
        </w:rPr>
        <w:t>7.-</w:t>
      </w:r>
      <w:proofErr w:type="gramEnd"/>
      <w:r>
        <w:rPr>
          <w:rFonts w:cstheme="minorHAnsi"/>
          <w:bCs/>
          <w:lang w:val="en-US"/>
        </w:rPr>
        <w:t xml:space="preserve"> </w:t>
      </w:r>
      <w:r w:rsidRPr="00FB2FCB">
        <w:rPr>
          <w:rFonts w:cstheme="minorHAnsi"/>
          <w:bCs/>
          <w:lang w:val="en-US"/>
        </w:rPr>
        <w:t>Equivalent Uniform Annual Cost - A New Approach to Roof Life Cycle Analysis</w:t>
      </w:r>
      <w:r>
        <w:rPr>
          <w:rFonts w:cstheme="minorHAnsi"/>
          <w:bCs/>
          <w:lang w:val="en-US"/>
        </w:rPr>
        <w:t>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en-US"/>
        </w:rPr>
      </w:pPr>
      <w:proofErr w:type="gramStart"/>
      <w:r>
        <w:rPr>
          <w:rFonts w:cstheme="minorHAnsi"/>
          <w:bCs/>
          <w:lang w:val="en-US"/>
        </w:rPr>
        <w:t>8.-</w:t>
      </w:r>
      <w:proofErr w:type="gramEnd"/>
      <w:r>
        <w:rPr>
          <w:rFonts w:cstheme="minorHAnsi"/>
          <w:bCs/>
          <w:lang w:val="en-US"/>
        </w:rPr>
        <w:t xml:space="preserve"> </w:t>
      </w:r>
      <w:r w:rsidRPr="003478CC">
        <w:rPr>
          <w:rFonts w:ascii="Times New Roman" w:hAnsi="Times New Roman" w:cs="Times New Roman"/>
          <w:bCs/>
          <w:sz w:val="16"/>
          <w:szCs w:val="16"/>
          <w:lang w:val="en-US"/>
        </w:rPr>
        <w:t>UNDERSTANDING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 w:rsidRPr="003478CC">
        <w:rPr>
          <w:rFonts w:ascii="Times New Roman" w:hAnsi="Times New Roman" w:cs="Times New Roman"/>
          <w:bCs/>
          <w:sz w:val="16"/>
          <w:szCs w:val="16"/>
          <w:lang w:val="en-US"/>
        </w:rPr>
        <w:t>AND MANAGING RISKS IN LARGE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 w:rsidRPr="00433484">
        <w:rPr>
          <w:rFonts w:ascii="Times New Roman" w:hAnsi="Times New Roman" w:cs="Times New Roman"/>
          <w:bCs/>
          <w:sz w:val="16"/>
          <w:szCs w:val="16"/>
          <w:lang w:val="en-US"/>
        </w:rPr>
        <w:t>ENGINEERING PROJECTS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:rsidR="00BB2E01" w:rsidRPr="00433484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</w:p>
    <w:p w:rsidR="00BB2E01" w:rsidRPr="00FB2FCB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proofErr w:type="spellStart"/>
      <w:r w:rsidRPr="00433484">
        <w:rPr>
          <w:rFonts w:cstheme="minorHAnsi"/>
          <w:b/>
          <w:bCs/>
          <w:lang w:val="en-US"/>
        </w:rPr>
        <w:t>Cronograma</w:t>
      </w:r>
      <w:proofErr w:type="spellEnd"/>
      <w:r w:rsidRPr="00FB2FCB">
        <w:rPr>
          <w:rFonts w:cstheme="minorHAnsi"/>
          <w:b/>
          <w:bCs/>
          <w:lang w:val="en-US"/>
        </w:rPr>
        <w:t xml:space="preserve"> de </w:t>
      </w:r>
      <w:proofErr w:type="spellStart"/>
      <w:r w:rsidRPr="00FB2FCB">
        <w:rPr>
          <w:rFonts w:cstheme="minorHAnsi"/>
          <w:b/>
          <w:bCs/>
          <w:lang w:val="en-US"/>
        </w:rPr>
        <w:t>activdades</w:t>
      </w:r>
      <w:proofErr w:type="spellEnd"/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</w:p>
    <w:p w:rsidR="00BB2E01" w:rsidRDefault="00BB2E01" w:rsidP="00BB2E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B2FCB">
        <w:rPr>
          <w:rFonts w:cstheme="minorHAnsi"/>
          <w:b/>
          <w:color w:val="000000" w:themeColor="text1"/>
        </w:rPr>
        <w:t>Artículos:</w:t>
      </w:r>
      <w:r>
        <w:rPr>
          <w:rFonts w:cstheme="minorHAnsi"/>
          <w:color w:val="000000" w:themeColor="text1"/>
        </w:rPr>
        <w:t xml:space="preserve"> j</w:t>
      </w:r>
      <w:r w:rsidRPr="00FB2FCB">
        <w:rPr>
          <w:rFonts w:cstheme="minorHAnsi"/>
          <w:color w:val="000000" w:themeColor="text1"/>
        </w:rPr>
        <w:t>ornada especial con todos los grupos el s</w:t>
      </w:r>
      <w:r>
        <w:rPr>
          <w:rFonts w:cstheme="minorHAnsi"/>
          <w:color w:val="000000" w:themeColor="text1"/>
        </w:rPr>
        <w:t xml:space="preserve">ábado 13 de octubre. Resumen de la investigación y exposición de la misma con tiempo máximo de 15 minutos por grupo. </w:t>
      </w:r>
    </w:p>
    <w:p w:rsidR="00BB2E01" w:rsidRDefault="00BB2E01" w:rsidP="00BB2E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B2FCB">
        <w:rPr>
          <w:rFonts w:cstheme="minorHAnsi"/>
          <w:b/>
          <w:color w:val="000000" w:themeColor="text1"/>
        </w:rPr>
        <w:t>Temas de Investigación:</w:t>
      </w:r>
      <w:r>
        <w:rPr>
          <w:rFonts w:cstheme="minorHAnsi"/>
          <w:color w:val="000000" w:themeColor="text1"/>
        </w:rPr>
        <w:t xml:space="preserve">   j</w:t>
      </w:r>
      <w:r w:rsidRPr="00FB2FCB">
        <w:rPr>
          <w:rFonts w:cstheme="minorHAnsi"/>
          <w:color w:val="000000" w:themeColor="text1"/>
        </w:rPr>
        <w:t>ornada especial con todos los grupos e</w:t>
      </w:r>
      <w:r>
        <w:rPr>
          <w:rFonts w:cstheme="minorHAnsi"/>
          <w:color w:val="000000" w:themeColor="text1"/>
        </w:rPr>
        <w:t xml:space="preserve">ntre el viernes 26 y </w:t>
      </w:r>
      <w:r w:rsidRPr="00FB2FCB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ábado 27 de octubre. Resumen de la investigación con rigurosidad metodológica (antecedentes, problemática abordada, interrogantes de investigación, objetivos justificación, contenido teórico, conclusiones y recomendaciones, bibliografía).  Exposición de la misma con tiempo máximo de 30 minutos por grupo (20 minutos para exponer y 10 para debate).</w:t>
      </w:r>
    </w:p>
    <w:p w:rsidR="00BB2E01" w:rsidRPr="00FB2FCB" w:rsidRDefault="00BB2E01" w:rsidP="00BB2E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Prácticas de laboratorio:</w:t>
      </w:r>
      <w:r>
        <w:rPr>
          <w:rFonts w:cstheme="minorHAnsi"/>
        </w:rPr>
        <w:t xml:space="preserve"> se les asignarán entre mutuo acuerdo con el profesor.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B2E01" w:rsidRPr="00FB2FCB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Horario de clases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BB2E01" w:rsidRDefault="00BB2E01" w:rsidP="00BB2E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Los viernes de 3 a 7 pm, en el laboratorio de computación del edificio f.</w:t>
      </w:r>
    </w:p>
    <w:p w:rsidR="00BB2E01" w:rsidRDefault="00BB2E01" w:rsidP="00BB2E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Los sábados de 8 a 12 am, en el lugar que se les indique previamente.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 w:themeColor="text1"/>
        </w:rPr>
      </w:pPr>
      <w:r w:rsidRPr="00FB2FCB">
        <w:rPr>
          <w:rFonts w:cstheme="minorHAnsi"/>
          <w:b/>
          <w:i/>
          <w:color w:val="000000" w:themeColor="text1"/>
        </w:rPr>
        <w:t>La asistencia y la puntualidad son necesarias a fin de cumplir satisfactoriamente con los objetivos del presente módulo.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 w:themeColor="text1"/>
        </w:rPr>
      </w:pP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 w:themeColor="text1"/>
        </w:rPr>
      </w:pPr>
      <w:r>
        <w:rPr>
          <w:rFonts w:cstheme="minorHAnsi"/>
          <w:b/>
          <w:i/>
          <w:color w:val="000000" w:themeColor="text1"/>
        </w:rPr>
        <w:t>Consultas con el profesor mediante e-mail (</w:t>
      </w:r>
      <w:hyperlink r:id="rId6" w:history="1">
        <w:r w:rsidRPr="00613D00">
          <w:rPr>
            <w:rStyle w:val="Hipervnculo"/>
            <w:rFonts w:cstheme="minorHAnsi"/>
            <w:b/>
            <w:i/>
          </w:rPr>
          <w:t>gsfran@ula.ve</w:t>
        </w:r>
      </w:hyperlink>
      <w:r>
        <w:rPr>
          <w:rFonts w:cstheme="minorHAnsi"/>
          <w:b/>
          <w:i/>
          <w:color w:val="000000" w:themeColor="text1"/>
        </w:rPr>
        <w:t>) y por el 0274-2401056.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 w:themeColor="text1"/>
          <w:lang w:val="en-US"/>
        </w:rPr>
      </w:pPr>
      <w:r w:rsidRPr="00FB2FCB">
        <w:rPr>
          <w:rFonts w:cstheme="minorHAnsi"/>
          <w:b/>
          <w:i/>
          <w:color w:val="000000" w:themeColor="text1"/>
          <w:lang w:val="en-US"/>
        </w:rPr>
        <w:t xml:space="preserve">Website: </w:t>
      </w:r>
      <w:hyperlink r:id="rId7" w:history="1">
        <w:r w:rsidRPr="00613D00">
          <w:rPr>
            <w:rStyle w:val="Hipervnculo"/>
            <w:rFonts w:cstheme="minorHAnsi"/>
            <w:b/>
            <w:i/>
            <w:lang w:val="en-US"/>
          </w:rPr>
          <w:t>http://webdelprofesor.ula.ve/economia/gsfran/</w:t>
        </w:r>
      </w:hyperlink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 w:themeColor="text1"/>
          <w:lang w:val="en-US"/>
        </w:rPr>
      </w:pPr>
    </w:p>
    <w:p w:rsidR="00BB2E01" w:rsidRPr="00FB2FCB" w:rsidRDefault="00BB2E01" w:rsidP="00BB2E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 w:themeColor="text1"/>
        </w:rPr>
      </w:pPr>
      <w:r w:rsidRPr="00FB2FCB">
        <w:rPr>
          <w:rFonts w:cstheme="minorHAnsi"/>
          <w:b/>
          <w:i/>
          <w:color w:val="000000" w:themeColor="text1"/>
        </w:rPr>
        <w:t xml:space="preserve">Se recomienda bajar e instalar el </w:t>
      </w:r>
      <w:proofErr w:type="spellStart"/>
      <w:r w:rsidRPr="00FB2FCB">
        <w:rPr>
          <w:rFonts w:cstheme="minorHAnsi"/>
          <w:b/>
          <w:i/>
          <w:color w:val="000000" w:themeColor="text1"/>
        </w:rPr>
        <w:t>WinQSB</w:t>
      </w:r>
      <w:proofErr w:type="spellEnd"/>
      <w:r w:rsidRPr="00FB2FCB">
        <w:rPr>
          <w:rFonts w:cstheme="minorHAnsi"/>
          <w:b/>
          <w:i/>
          <w:color w:val="000000" w:themeColor="text1"/>
        </w:rPr>
        <w:t xml:space="preserve">+ de mi </w:t>
      </w:r>
      <w:proofErr w:type="spellStart"/>
      <w:r w:rsidRPr="00FB2FCB">
        <w:rPr>
          <w:rFonts w:cstheme="minorHAnsi"/>
          <w:b/>
          <w:i/>
          <w:color w:val="000000" w:themeColor="text1"/>
        </w:rPr>
        <w:t>website</w:t>
      </w:r>
      <w:proofErr w:type="spellEnd"/>
      <w:r w:rsidRPr="00FB2FCB">
        <w:rPr>
          <w:rFonts w:cstheme="minorHAnsi"/>
          <w:b/>
          <w:i/>
          <w:color w:val="000000" w:themeColor="text1"/>
        </w:rPr>
        <w:t xml:space="preserve"> para efecto</w:t>
      </w:r>
      <w:r>
        <w:rPr>
          <w:rFonts w:cstheme="minorHAnsi"/>
          <w:b/>
          <w:i/>
          <w:color w:val="000000" w:themeColor="text1"/>
        </w:rPr>
        <w:t>s</w:t>
      </w:r>
      <w:r w:rsidRPr="00FB2FCB">
        <w:rPr>
          <w:rFonts w:cstheme="minorHAnsi"/>
          <w:b/>
          <w:i/>
          <w:color w:val="000000" w:themeColor="text1"/>
        </w:rPr>
        <w:t xml:space="preserve"> de las pr</w:t>
      </w:r>
      <w:r>
        <w:rPr>
          <w:rFonts w:cstheme="minorHAnsi"/>
          <w:b/>
          <w:i/>
          <w:color w:val="000000" w:themeColor="text1"/>
        </w:rPr>
        <w:t>ácticas computacionales.</w:t>
      </w:r>
    </w:p>
    <w:p w:rsidR="00BB2E01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BB2E01" w:rsidRPr="00FB2FCB" w:rsidRDefault="00BB2E01" w:rsidP="00BB2E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Para cualquier duda adicional, por favor contactarme.</w:t>
      </w:r>
    </w:p>
    <w:p w:rsidR="00A863A2" w:rsidRDefault="00A863A2"/>
    <w:sectPr w:rsidR="00A863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PS6F0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BT-BoldExtra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FB1"/>
    <w:multiLevelType w:val="hybridMultilevel"/>
    <w:tmpl w:val="36E076FE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76BA8"/>
    <w:multiLevelType w:val="hybridMultilevel"/>
    <w:tmpl w:val="17ECFF04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87077"/>
    <w:multiLevelType w:val="hybridMultilevel"/>
    <w:tmpl w:val="E97E29F8"/>
    <w:lvl w:ilvl="0" w:tplc="E5243FE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01"/>
    <w:rsid w:val="000A1D8B"/>
    <w:rsid w:val="005357CC"/>
    <w:rsid w:val="00A863A2"/>
    <w:rsid w:val="00B45F3D"/>
    <w:rsid w:val="00B52CCC"/>
    <w:rsid w:val="00BB2E01"/>
    <w:rsid w:val="00E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B2E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2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B2E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2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ebdelprofesor.ula.ve/economia/gsfr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fran@ula.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2012-10-02T01:12:00Z</dcterms:created>
  <dcterms:modified xsi:type="dcterms:W3CDTF">2012-10-02T01:12:00Z</dcterms:modified>
</cp:coreProperties>
</file>